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C9FA1" w14:textId="06B8A31E" w:rsidR="00E204D4" w:rsidRPr="001C1702" w:rsidRDefault="006061AA" w:rsidP="00501768">
      <w:pPr>
        <w:jc w:val="center"/>
        <w:rPr>
          <w:b/>
          <w:szCs w:val="24"/>
        </w:rPr>
      </w:pPr>
      <w:r w:rsidRPr="001C1702">
        <w:rPr>
          <w:b/>
          <w:szCs w:val="24"/>
        </w:rPr>
        <w:t>K</w:t>
      </w:r>
      <w:r w:rsidR="00B951C4" w:rsidRPr="001C1702">
        <w:rPr>
          <w:b/>
          <w:szCs w:val="24"/>
        </w:rPr>
        <w:t>L</w:t>
      </w:r>
      <w:r w:rsidRPr="001C1702">
        <w:rPr>
          <w:b/>
          <w:szCs w:val="24"/>
        </w:rPr>
        <w:t>AUSIMAI – ATSAKYMAI</w:t>
      </w:r>
      <w:r w:rsidR="00031B22" w:rsidRPr="001C1702">
        <w:rPr>
          <w:b/>
          <w:szCs w:val="24"/>
        </w:rPr>
        <w:t xml:space="preserve"> PO </w:t>
      </w:r>
      <w:r w:rsidR="008356DE" w:rsidRPr="001C1702">
        <w:rPr>
          <w:b/>
          <w:szCs w:val="24"/>
        </w:rPr>
        <w:t>KONSULTACIJ</w:t>
      </w:r>
      <w:r w:rsidR="00031B22" w:rsidRPr="001C1702">
        <w:rPr>
          <w:b/>
          <w:szCs w:val="24"/>
        </w:rPr>
        <w:t>OS</w:t>
      </w:r>
      <w:r w:rsidR="008356DE" w:rsidRPr="001C1702">
        <w:rPr>
          <w:b/>
          <w:szCs w:val="24"/>
        </w:rPr>
        <w:t xml:space="preserve"> SU RINKOS DALYVIAIS</w:t>
      </w:r>
    </w:p>
    <w:p w14:paraId="383762EC" w14:textId="14E17520" w:rsidR="00E204D4" w:rsidRPr="001C1702" w:rsidRDefault="003F2933" w:rsidP="00501768">
      <w:pPr>
        <w:jc w:val="center"/>
        <w:rPr>
          <w:b/>
          <w:bCs/>
          <w:szCs w:val="24"/>
        </w:rPr>
      </w:pPr>
      <w:bookmarkStart w:id="0" w:name="_Hlk525638108"/>
      <w:r w:rsidRPr="001C1702">
        <w:rPr>
          <w:b/>
          <w:szCs w:val="24"/>
        </w:rPr>
        <w:t xml:space="preserve">DĖL </w:t>
      </w:r>
      <w:bookmarkEnd w:id="0"/>
      <w:r w:rsidR="001C1702" w:rsidRPr="001C1702">
        <w:rPr>
          <w:b/>
          <w:bCs/>
        </w:rPr>
        <w:t xml:space="preserve">Centrinė pacientų </w:t>
      </w:r>
      <w:proofErr w:type="spellStart"/>
      <w:r w:rsidR="001C1702" w:rsidRPr="001C1702">
        <w:rPr>
          <w:b/>
          <w:bCs/>
        </w:rPr>
        <w:t>monitoravimo</w:t>
      </w:r>
      <w:proofErr w:type="spellEnd"/>
      <w:r w:rsidR="001C1702" w:rsidRPr="001C1702">
        <w:rPr>
          <w:b/>
          <w:bCs/>
        </w:rPr>
        <w:t xml:space="preserve"> sistema </w:t>
      </w:r>
      <w:r w:rsidR="00820AFA" w:rsidRPr="001C1702">
        <w:rPr>
          <w:b/>
          <w:bCs/>
          <w:szCs w:val="24"/>
        </w:rPr>
        <w:t>VIEŠOJO PI</w:t>
      </w:r>
      <w:r w:rsidR="00682A15" w:rsidRPr="001C1702">
        <w:rPr>
          <w:b/>
          <w:bCs/>
          <w:szCs w:val="24"/>
        </w:rPr>
        <w:t>R</w:t>
      </w:r>
      <w:r w:rsidR="00820AFA" w:rsidRPr="001C1702">
        <w:rPr>
          <w:b/>
          <w:bCs/>
          <w:szCs w:val="24"/>
        </w:rPr>
        <w:t>KIMO</w:t>
      </w:r>
      <w:r w:rsidR="00501768" w:rsidRPr="001C1702">
        <w:rPr>
          <w:b/>
          <w:bCs/>
          <w:szCs w:val="24"/>
        </w:rPr>
        <w:t xml:space="preserve"> </w:t>
      </w:r>
    </w:p>
    <w:p w14:paraId="300BBBF3" w14:textId="4D362687" w:rsidR="00E800F1" w:rsidRPr="001C1702" w:rsidRDefault="00E800F1" w:rsidP="007D32DE">
      <w:pPr>
        <w:ind w:left="810" w:firstLine="851"/>
        <w:jc w:val="center"/>
        <w:rPr>
          <w:b/>
          <w:bCs/>
          <w:szCs w:val="24"/>
        </w:rPr>
      </w:pPr>
    </w:p>
    <w:p w14:paraId="76BC33B3" w14:textId="1718FFE8" w:rsidR="001040AA" w:rsidRPr="001C1702" w:rsidRDefault="006065B6" w:rsidP="004876C5">
      <w:pPr>
        <w:ind w:firstLine="720"/>
        <w:jc w:val="both"/>
        <w:rPr>
          <w:szCs w:val="24"/>
        </w:rPr>
      </w:pPr>
      <w:r w:rsidRPr="001C1702">
        <w:rPr>
          <w:szCs w:val="24"/>
        </w:rPr>
        <w:t>Viešoji įstaiga CPO LT</w:t>
      </w:r>
      <w:r w:rsidR="008832F4" w:rsidRPr="001C1702">
        <w:rPr>
          <w:szCs w:val="24"/>
        </w:rPr>
        <w:t xml:space="preserve"> (toliau – CPO LT)</w:t>
      </w:r>
      <w:r w:rsidR="00E204D4" w:rsidRPr="001C1702">
        <w:rPr>
          <w:szCs w:val="24"/>
        </w:rPr>
        <w:t xml:space="preserve"> </w:t>
      </w:r>
      <w:bookmarkStart w:id="1" w:name="_Hlk93582290"/>
      <w:r w:rsidR="00495EF1" w:rsidRPr="001C1702">
        <w:rPr>
          <w:szCs w:val="24"/>
        </w:rPr>
        <w:t xml:space="preserve"> </w:t>
      </w:r>
      <w:r w:rsidR="00495EF1" w:rsidRPr="001C1702">
        <w:rPr>
          <w:color w:val="000000" w:themeColor="text1"/>
          <w:szCs w:val="24"/>
        </w:rPr>
        <w:t>Centrinės viešųjų pirkimų informacinės sistemos priemonėmis (CVP IS)</w:t>
      </w:r>
      <w:r w:rsidR="001040AA" w:rsidRPr="001C1702">
        <w:rPr>
          <w:color w:val="000000" w:themeColor="text1"/>
          <w:szCs w:val="24"/>
        </w:rPr>
        <w:t xml:space="preserve"> </w:t>
      </w:r>
      <w:r w:rsidR="001040AA" w:rsidRPr="001C1702">
        <w:rPr>
          <w:szCs w:val="24"/>
        </w:rPr>
        <w:t>kvie</w:t>
      </w:r>
      <w:r w:rsidR="00031B22" w:rsidRPr="001C1702">
        <w:rPr>
          <w:szCs w:val="24"/>
        </w:rPr>
        <w:t xml:space="preserve">tė </w:t>
      </w:r>
      <w:r w:rsidR="00031B22" w:rsidRPr="001C1702">
        <w:rPr>
          <w:color w:val="000000" w:themeColor="text1"/>
          <w:szCs w:val="24"/>
        </w:rPr>
        <w:t>tiekėjus</w:t>
      </w:r>
      <w:r w:rsidR="001040AA" w:rsidRPr="001C1702">
        <w:rPr>
          <w:color w:val="000000" w:themeColor="text1"/>
          <w:szCs w:val="24"/>
        </w:rPr>
        <w:t xml:space="preserve"> </w:t>
      </w:r>
      <w:r w:rsidR="00682A15" w:rsidRPr="001C1702">
        <w:rPr>
          <w:szCs w:val="24"/>
        </w:rPr>
        <w:t xml:space="preserve">raštu </w:t>
      </w:r>
      <w:r w:rsidR="00031B22" w:rsidRPr="001C1702">
        <w:rPr>
          <w:szCs w:val="24"/>
        </w:rPr>
        <w:t xml:space="preserve">pateikti </w:t>
      </w:r>
      <w:r w:rsidR="00C75A1B" w:rsidRPr="001C1702">
        <w:rPr>
          <w:szCs w:val="24"/>
        </w:rPr>
        <w:t>siūlymus dėl pirkimo dokumentų</w:t>
      </w:r>
      <w:r w:rsidR="006C549F" w:rsidRPr="001C1702">
        <w:rPr>
          <w:szCs w:val="24"/>
        </w:rPr>
        <w:t xml:space="preserve"> – techninės specifikacijos</w:t>
      </w:r>
      <w:r w:rsidR="00C75A1B" w:rsidRPr="001C1702">
        <w:rPr>
          <w:szCs w:val="24"/>
        </w:rPr>
        <w:t xml:space="preserve"> </w:t>
      </w:r>
      <w:r w:rsidR="004902B3" w:rsidRPr="001C1702">
        <w:rPr>
          <w:szCs w:val="24"/>
        </w:rPr>
        <w:t>nuostatų</w:t>
      </w:r>
      <w:r w:rsidR="00C75A1B" w:rsidRPr="001C1702">
        <w:rPr>
          <w:szCs w:val="24"/>
        </w:rPr>
        <w:t>.</w:t>
      </w:r>
    </w:p>
    <w:bookmarkEnd w:id="1"/>
    <w:p w14:paraId="6D4F6628" w14:textId="1A0F0611" w:rsidR="004876C5" w:rsidRPr="001C1702" w:rsidRDefault="00C75A1B" w:rsidP="004876C5">
      <w:pPr>
        <w:ind w:firstLine="720"/>
        <w:jc w:val="both"/>
        <w:rPr>
          <w:bCs/>
          <w:iCs/>
          <w:szCs w:val="24"/>
        </w:rPr>
      </w:pPr>
      <w:r w:rsidRPr="001C1702">
        <w:rPr>
          <w:bCs/>
          <w:iCs/>
          <w:szCs w:val="24"/>
        </w:rPr>
        <w:t xml:space="preserve">CPO LT, gavusi rinkos dalyvių pastabas ir pasiūlymus, juos </w:t>
      </w:r>
      <w:r w:rsidR="00784B07" w:rsidRPr="001C1702">
        <w:rPr>
          <w:bCs/>
          <w:iCs/>
          <w:szCs w:val="24"/>
        </w:rPr>
        <w:t xml:space="preserve">išnagrinėjo, </w:t>
      </w:r>
      <w:r w:rsidRPr="001C1702">
        <w:rPr>
          <w:bCs/>
          <w:iCs/>
          <w:szCs w:val="24"/>
        </w:rPr>
        <w:t xml:space="preserve">apibendrino ir teikia </w:t>
      </w:r>
      <w:r w:rsidR="00784B07" w:rsidRPr="001C1702">
        <w:rPr>
          <w:bCs/>
          <w:iCs/>
          <w:szCs w:val="24"/>
        </w:rPr>
        <w:t>informaciją apie priimtus sprendimus.</w:t>
      </w:r>
      <w:r w:rsidR="005F4B25" w:rsidRPr="001C1702">
        <w:rPr>
          <w:bCs/>
          <w:iCs/>
          <w:szCs w:val="24"/>
        </w:rPr>
        <w:t xml:space="preserve"> Žemiau </w:t>
      </w:r>
      <w:r w:rsidR="004876C5" w:rsidRPr="001C1702">
        <w:rPr>
          <w:bCs/>
          <w:iCs/>
          <w:szCs w:val="24"/>
        </w:rPr>
        <w:t xml:space="preserve">  </w:t>
      </w:r>
    </w:p>
    <w:p w14:paraId="5066DE9D" w14:textId="562BE725" w:rsidR="004338EA" w:rsidRPr="001C1702" w:rsidRDefault="005F4B25" w:rsidP="004876C5">
      <w:pPr>
        <w:ind w:firstLine="720"/>
        <w:jc w:val="both"/>
        <w:rPr>
          <w:bCs/>
          <w:iCs/>
          <w:szCs w:val="24"/>
        </w:rPr>
      </w:pPr>
      <w:r w:rsidRPr="001C1702">
        <w:rPr>
          <w:bCs/>
          <w:iCs/>
          <w:szCs w:val="24"/>
        </w:rPr>
        <w:t>lentelėje pateikiami tik tie rinkos konsultacijos metu kelti klausimai, dėl kurių b</w:t>
      </w:r>
      <w:r w:rsidR="00D25D68" w:rsidRPr="001C1702">
        <w:rPr>
          <w:bCs/>
          <w:iCs/>
          <w:szCs w:val="24"/>
        </w:rPr>
        <w:t>uvo gauti pasiūlymai ir/ar pastabos.</w:t>
      </w:r>
    </w:p>
    <w:p w14:paraId="287AC5F1" w14:textId="77777777" w:rsidR="001C1702" w:rsidRPr="001C1702" w:rsidRDefault="001C1702" w:rsidP="004876C5">
      <w:pPr>
        <w:ind w:firstLine="720"/>
        <w:jc w:val="both"/>
        <w:rPr>
          <w:bCs/>
          <w:iCs/>
          <w:szCs w:val="24"/>
        </w:rPr>
      </w:pPr>
    </w:p>
    <w:tbl>
      <w:tblPr>
        <w:tblW w:w="15583" w:type="dxa"/>
        <w:tblLook w:val="04A0" w:firstRow="1" w:lastRow="0" w:firstColumn="1" w:lastColumn="0" w:noHBand="0" w:noVBand="1"/>
      </w:tblPr>
      <w:tblGrid>
        <w:gridCol w:w="1096"/>
        <w:gridCol w:w="4819"/>
        <w:gridCol w:w="3827"/>
        <w:gridCol w:w="5954"/>
      </w:tblGrid>
      <w:tr w:rsidR="001C1702" w:rsidRPr="001C1702" w14:paraId="76D39DFF" w14:textId="77777777" w:rsidTr="001C1702">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hideMark/>
          </w:tcPr>
          <w:p w14:paraId="7084F09F" w14:textId="77777777" w:rsidR="001C1702" w:rsidRPr="001C1702" w:rsidRDefault="001C1702" w:rsidP="001C1702">
            <w:pPr>
              <w:rPr>
                <w:rFonts w:eastAsia="Times New Roman"/>
                <w:b/>
                <w:bCs/>
                <w:sz w:val="22"/>
              </w:rPr>
            </w:pPr>
            <w:r w:rsidRPr="001C1702">
              <w:rPr>
                <w:rFonts w:eastAsia="Times New Roman"/>
                <w:b/>
                <w:bCs/>
                <w:sz w:val="22"/>
              </w:rPr>
              <w:t> </w:t>
            </w:r>
          </w:p>
        </w:tc>
        <w:tc>
          <w:tcPr>
            <w:tcW w:w="4819" w:type="dxa"/>
            <w:tcBorders>
              <w:top w:val="single" w:sz="8" w:space="0" w:color="auto"/>
              <w:left w:val="nil"/>
              <w:bottom w:val="single" w:sz="8" w:space="0" w:color="auto"/>
              <w:right w:val="single" w:sz="8" w:space="0" w:color="auto"/>
            </w:tcBorders>
            <w:shd w:val="clear" w:color="auto" w:fill="D9D9D9" w:themeFill="background1" w:themeFillShade="D9"/>
            <w:noWrap/>
            <w:hideMark/>
          </w:tcPr>
          <w:p w14:paraId="370FFCC6" w14:textId="77777777" w:rsidR="001C1702" w:rsidRPr="001C1702" w:rsidRDefault="001C1702" w:rsidP="001C1702">
            <w:pPr>
              <w:rPr>
                <w:rFonts w:eastAsia="Times New Roman"/>
                <w:b/>
                <w:bCs/>
                <w:sz w:val="22"/>
              </w:rPr>
            </w:pPr>
            <w:r w:rsidRPr="001C1702">
              <w:rPr>
                <w:rFonts w:eastAsia="Times New Roman"/>
                <w:b/>
                <w:bCs/>
                <w:sz w:val="22"/>
              </w:rPr>
              <w:t>Pavadinimas</w:t>
            </w:r>
          </w:p>
        </w:tc>
        <w:tc>
          <w:tcPr>
            <w:tcW w:w="3827" w:type="dxa"/>
            <w:tcBorders>
              <w:top w:val="single" w:sz="8" w:space="0" w:color="auto"/>
              <w:left w:val="nil"/>
              <w:bottom w:val="single" w:sz="8" w:space="0" w:color="auto"/>
              <w:right w:val="single" w:sz="8" w:space="0" w:color="auto"/>
            </w:tcBorders>
            <w:shd w:val="clear" w:color="auto" w:fill="D9D9D9" w:themeFill="background1" w:themeFillShade="D9"/>
            <w:noWrap/>
            <w:hideMark/>
          </w:tcPr>
          <w:p w14:paraId="7B60F8E4" w14:textId="0A412034" w:rsidR="001C1702" w:rsidRPr="001C1702" w:rsidRDefault="001C1702" w:rsidP="001C1702">
            <w:pPr>
              <w:rPr>
                <w:rFonts w:eastAsia="Times New Roman"/>
                <w:b/>
                <w:bCs/>
                <w:sz w:val="22"/>
              </w:rPr>
            </w:pPr>
            <w:r w:rsidRPr="001C1702">
              <w:rPr>
                <w:b/>
                <w:bCs/>
                <w:sz w:val="22"/>
              </w:rPr>
              <w:t>Rinkos konsultacijos metu pateiktas klausimas ir gautas pasiūlymas/pastaba</w:t>
            </w:r>
          </w:p>
        </w:tc>
        <w:tc>
          <w:tcPr>
            <w:tcW w:w="5954" w:type="dxa"/>
            <w:tcBorders>
              <w:top w:val="single" w:sz="8" w:space="0" w:color="auto"/>
              <w:left w:val="single" w:sz="8" w:space="0" w:color="auto"/>
              <w:bottom w:val="single" w:sz="8" w:space="0" w:color="auto"/>
              <w:right w:val="single" w:sz="8" w:space="0" w:color="000000"/>
            </w:tcBorders>
            <w:shd w:val="clear" w:color="auto" w:fill="D9D9D9" w:themeFill="background1" w:themeFillShade="D9"/>
            <w:noWrap/>
            <w:hideMark/>
          </w:tcPr>
          <w:p w14:paraId="52392F2C" w14:textId="56896844" w:rsidR="001C1702" w:rsidRPr="001C1702" w:rsidRDefault="001C1702" w:rsidP="001C1702">
            <w:pPr>
              <w:rPr>
                <w:rFonts w:eastAsia="Times New Roman"/>
                <w:b/>
                <w:bCs/>
                <w:sz w:val="22"/>
              </w:rPr>
            </w:pPr>
            <w:r w:rsidRPr="001C1702">
              <w:rPr>
                <w:b/>
                <w:bCs/>
                <w:sz w:val="22"/>
              </w:rPr>
              <w:t>Priimti sprendimai ir paaiškinimai</w:t>
            </w:r>
          </w:p>
        </w:tc>
      </w:tr>
      <w:tr w:rsidR="001C1702" w:rsidRPr="001C1702" w14:paraId="1BF35151" w14:textId="77777777" w:rsidTr="001C1702">
        <w:trPr>
          <w:trHeight w:val="915"/>
        </w:trPr>
        <w:tc>
          <w:tcPr>
            <w:tcW w:w="983" w:type="dxa"/>
            <w:tcBorders>
              <w:top w:val="nil"/>
              <w:left w:val="single" w:sz="8" w:space="0" w:color="auto"/>
              <w:bottom w:val="single" w:sz="8" w:space="0" w:color="auto"/>
              <w:right w:val="single" w:sz="8" w:space="0" w:color="auto"/>
            </w:tcBorders>
            <w:shd w:val="clear" w:color="000000" w:fill="FFFFFF"/>
            <w:hideMark/>
          </w:tcPr>
          <w:p w14:paraId="2F6138DF" w14:textId="77777777" w:rsidR="001C1702" w:rsidRPr="001C1702" w:rsidRDefault="001C1702" w:rsidP="001C1702">
            <w:pPr>
              <w:rPr>
                <w:rFonts w:eastAsia="Times New Roman"/>
                <w:sz w:val="22"/>
              </w:rPr>
            </w:pPr>
            <w:r w:rsidRPr="001C1702">
              <w:rPr>
                <w:rFonts w:eastAsia="Times New Roman"/>
                <w:sz w:val="22"/>
              </w:rPr>
              <w:t xml:space="preserve">1.1.1.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3FCF98F4" w14:textId="77777777" w:rsidR="001C1702" w:rsidRPr="001C1702" w:rsidRDefault="001C1702" w:rsidP="001C1702">
            <w:pPr>
              <w:rPr>
                <w:rFonts w:eastAsia="Times New Roman"/>
                <w:sz w:val="22"/>
              </w:rPr>
            </w:pPr>
            <w:r w:rsidRPr="001C1702">
              <w:rPr>
                <w:rFonts w:eastAsia="Times New Roman"/>
                <w:sz w:val="22"/>
              </w:rPr>
              <w:t xml:space="preserve">Centrinės </w:t>
            </w:r>
            <w:proofErr w:type="spellStart"/>
            <w:r w:rsidRPr="001C1702">
              <w:rPr>
                <w:rFonts w:eastAsia="Times New Roman"/>
                <w:sz w:val="22"/>
              </w:rPr>
              <w:t>monitoravimo</w:t>
            </w:r>
            <w:proofErr w:type="spellEnd"/>
            <w:r w:rsidRPr="001C1702">
              <w:rPr>
                <w:rFonts w:eastAsia="Times New Roman"/>
                <w:sz w:val="22"/>
              </w:rPr>
              <w:t xml:space="preserve"> stoties serverio paskirtis 1. Perkančiosios organizacijos vietiniame kompiuteriniame tinkle siūlomų paciento monitorių apjungimas ir valdymas 2. Išsaugoti paciento monitorių registruojamus duomenis</w:t>
            </w:r>
          </w:p>
        </w:tc>
        <w:tc>
          <w:tcPr>
            <w:tcW w:w="3827" w:type="dxa"/>
            <w:tcBorders>
              <w:top w:val="nil"/>
              <w:left w:val="nil"/>
              <w:bottom w:val="single" w:sz="8" w:space="0" w:color="auto"/>
              <w:right w:val="single" w:sz="8" w:space="0" w:color="auto"/>
            </w:tcBorders>
            <w:shd w:val="clear" w:color="auto" w:fill="auto"/>
            <w:noWrap/>
            <w:hideMark/>
          </w:tcPr>
          <w:p w14:paraId="1A2BAF98" w14:textId="77777777" w:rsidR="001C1702" w:rsidRPr="001C1702" w:rsidRDefault="001C1702" w:rsidP="001C1702">
            <w:pPr>
              <w:rPr>
                <w:rFonts w:eastAsia="Times New Roman"/>
                <w:sz w:val="22"/>
              </w:rPr>
            </w:pPr>
            <w:r w:rsidRPr="001C1702">
              <w:rPr>
                <w:rFonts w:eastAsia="Times New Roman"/>
                <w:sz w:val="22"/>
              </w:rPr>
              <w:t>Nenurodyti jokie serverio techniniai parametrai</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18FC23BA" w14:textId="77777777" w:rsidR="001C1702" w:rsidRPr="001C1702" w:rsidRDefault="001C1702" w:rsidP="001C1702">
            <w:pPr>
              <w:rPr>
                <w:rFonts w:eastAsia="Times New Roman"/>
                <w:sz w:val="22"/>
              </w:rPr>
            </w:pPr>
            <w:r w:rsidRPr="001C1702">
              <w:rPr>
                <w:rFonts w:eastAsia="Times New Roman"/>
                <w:sz w:val="22"/>
              </w:rPr>
              <w:t xml:space="preserve">Punktas formuluojamas sekančiai: Centrinės </w:t>
            </w:r>
            <w:proofErr w:type="spellStart"/>
            <w:r w:rsidRPr="001C1702">
              <w:rPr>
                <w:rFonts w:eastAsia="Times New Roman"/>
                <w:sz w:val="22"/>
              </w:rPr>
              <w:t>monitoravimo</w:t>
            </w:r>
            <w:proofErr w:type="spellEnd"/>
            <w:r w:rsidRPr="001C1702">
              <w:rPr>
                <w:rFonts w:eastAsia="Times New Roman"/>
                <w:sz w:val="22"/>
              </w:rPr>
              <w:t xml:space="preserve"> stoties paskirtis 1. Iš šiame pirkime perkamų paciento monitorių gaunamų duomenų priėmimas ir valdymas. 2. Išsaugoti paciento monitorių registruojamus duomenis</w:t>
            </w:r>
          </w:p>
        </w:tc>
      </w:tr>
      <w:tr w:rsidR="001C1702" w:rsidRPr="001C1702" w14:paraId="36DFAC0A" w14:textId="77777777" w:rsidTr="001C1702">
        <w:trPr>
          <w:trHeight w:val="2190"/>
        </w:trPr>
        <w:tc>
          <w:tcPr>
            <w:tcW w:w="983" w:type="dxa"/>
            <w:tcBorders>
              <w:top w:val="nil"/>
              <w:left w:val="single" w:sz="8" w:space="0" w:color="auto"/>
              <w:bottom w:val="nil"/>
              <w:right w:val="single" w:sz="8" w:space="0" w:color="auto"/>
            </w:tcBorders>
            <w:shd w:val="clear" w:color="000000" w:fill="FFFFFF"/>
            <w:hideMark/>
          </w:tcPr>
          <w:p w14:paraId="6083537C" w14:textId="77777777" w:rsidR="001C1702" w:rsidRPr="001C1702" w:rsidRDefault="001C1702" w:rsidP="001C1702">
            <w:pPr>
              <w:rPr>
                <w:rFonts w:eastAsia="Times New Roman"/>
                <w:sz w:val="22"/>
              </w:rPr>
            </w:pPr>
            <w:r w:rsidRPr="001C1702">
              <w:rPr>
                <w:rFonts w:eastAsia="Times New Roman"/>
                <w:sz w:val="22"/>
              </w:rPr>
              <w:t xml:space="preserve">1.1.7.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nil"/>
              <w:right w:val="single" w:sz="8" w:space="0" w:color="auto"/>
            </w:tcBorders>
            <w:shd w:val="clear" w:color="000000" w:fill="FFFFFF"/>
            <w:hideMark/>
          </w:tcPr>
          <w:p w14:paraId="2926ABB1" w14:textId="77777777" w:rsidR="001C1702" w:rsidRPr="001C1702" w:rsidRDefault="001C1702" w:rsidP="001C1702">
            <w:pPr>
              <w:rPr>
                <w:rFonts w:eastAsia="Times New Roman"/>
                <w:sz w:val="22"/>
              </w:rPr>
            </w:pPr>
            <w:r w:rsidRPr="001C1702">
              <w:rPr>
                <w:rFonts w:eastAsia="Times New Roman"/>
                <w:sz w:val="22"/>
              </w:rPr>
              <w:t xml:space="preserve">Siūloma centrinė </w:t>
            </w:r>
            <w:proofErr w:type="spellStart"/>
            <w:r w:rsidRPr="001C1702">
              <w:rPr>
                <w:rFonts w:eastAsia="Times New Roman"/>
                <w:sz w:val="22"/>
              </w:rPr>
              <w:t>monitoravimo</w:t>
            </w:r>
            <w:proofErr w:type="spellEnd"/>
            <w:r w:rsidRPr="001C1702">
              <w:rPr>
                <w:rFonts w:eastAsia="Times New Roman"/>
                <w:sz w:val="22"/>
              </w:rPr>
              <w:t xml:space="preserve"> stotis suderinama su priėmimo skyriuje turima </w:t>
            </w:r>
            <w:proofErr w:type="spellStart"/>
            <w:r w:rsidRPr="001C1702">
              <w:rPr>
                <w:rFonts w:eastAsia="Times New Roman"/>
                <w:sz w:val="22"/>
              </w:rPr>
              <w:t>Mindray</w:t>
            </w:r>
            <w:proofErr w:type="spellEnd"/>
            <w:r w:rsidRPr="001C1702">
              <w:rPr>
                <w:rFonts w:eastAsia="Times New Roman"/>
                <w:sz w:val="22"/>
              </w:rPr>
              <w:t xml:space="preserve"> CMS stotimi arba siūlomas sprendimas pateikiamas su papildoma stotimi priėmimo skyriuje (būtina)</w:t>
            </w:r>
          </w:p>
        </w:tc>
        <w:tc>
          <w:tcPr>
            <w:tcW w:w="3827" w:type="dxa"/>
            <w:tcBorders>
              <w:top w:val="nil"/>
              <w:left w:val="nil"/>
              <w:bottom w:val="nil"/>
              <w:right w:val="nil"/>
            </w:tcBorders>
            <w:shd w:val="clear" w:color="auto" w:fill="auto"/>
            <w:hideMark/>
          </w:tcPr>
          <w:p w14:paraId="4B957181" w14:textId="77777777" w:rsidR="001C1702" w:rsidRPr="001C1702" w:rsidRDefault="001C1702" w:rsidP="001C1702">
            <w:pPr>
              <w:rPr>
                <w:rFonts w:eastAsia="Times New Roman"/>
                <w:sz w:val="22"/>
              </w:rPr>
            </w:pPr>
            <w:r w:rsidRPr="001C1702">
              <w:rPr>
                <w:rFonts w:eastAsia="Times New Roman"/>
                <w:sz w:val="22"/>
              </w:rPr>
              <w:t xml:space="preserve">Išbraukti 1.1.7 parametrą kaip dirbtinai ribojantį konkurenciją. 1.1.14 punkte numatyta integracija su ligoninės HIS, per kuria gali vykti komunikacija ir su </w:t>
            </w:r>
            <w:proofErr w:type="spellStart"/>
            <w:r w:rsidRPr="001C1702">
              <w:rPr>
                <w:rFonts w:eastAsia="Times New Roman"/>
                <w:sz w:val="22"/>
              </w:rPr>
              <w:t>Mindray</w:t>
            </w:r>
            <w:proofErr w:type="spellEnd"/>
            <w:r w:rsidRPr="001C1702">
              <w:rPr>
                <w:rFonts w:eastAsia="Times New Roman"/>
                <w:sz w:val="22"/>
              </w:rPr>
              <w:t xml:space="preserve"> CMS stotimi. Akivaizdu, kad nei vienas gamintojas savo gaminamos CMS ir monitorių nederina su </w:t>
            </w:r>
            <w:proofErr w:type="spellStart"/>
            <w:r w:rsidRPr="001C1702">
              <w:rPr>
                <w:rFonts w:eastAsia="Times New Roman"/>
                <w:sz w:val="22"/>
              </w:rPr>
              <w:t>Mindray</w:t>
            </w:r>
            <w:proofErr w:type="spellEnd"/>
            <w:r w:rsidRPr="001C1702">
              <w:rPr>
                <w:rFonts w:eastAsia="Times New Roman"/>
                <w:sz w:val="22"/>
              </w:rPr>
              <w:t xml:space="preserve"> CMS. Pirkimo objektas ir jo techninė specifikacija apribota ir pritaikyta tik gamintojui </w:t>
            </w:r>
            <w:proofErr w:type="spellStart"/>
            <w:r w:rsidRPr="001C1702">
              <w:rPr>
                <w:rFonts w:eastAsia="Times New Roman"/>
                <w:sz w:val="22"/>
              </w:rPr>
              <w:t>Mindray.Jeigu</w:t>
            </w:r>
            <w:proofErr w:type="spellEnd"/>
            <w:r w:rsidRPr="001C1702">
              <w:rPr>
                <w:rFonts w:eastAsia="Times New Roman"/>
                <w:sz w:val="22"/>
              </w:rPr>
              <w:t xml:space="preserve"> reikalinga komunikacija su </w:t>
            </w:r>
            <w:proofErr w:type="spellStart"/>
            <w:r w:rsidRPr="001C1702">
              <w:rPr>
                <w:rFonts w:eastAsia="Times New Roman"/>
                <w:sz w:val="22"/>
              </w:rPr>
              <w:t>Mindray</w:t>
            </w:r>
            <w:proofErr w:type="spellEnd"/>
            <w:r w:rsidRPr="001C1702">
              <w:rPr>
                <w:rFonts w:eastAsia="Times New Roman"/>
                <w:sz w:val="22"/>
              </w:rPr>
              <w:t xml:space="preserve"> CMS, turi būti nurodyti techniniai duomenys tokiai komunikacijai. Nes net nežinoma, ar </w:t>
            </w:r>
            <w:proofErr w:type="spellStart"/>
            <w:r w:rsidRPr="001C1702">
              <w:rPr>
                <w:rFonts w:eastAsia="Times New Roman"/>
                <w:sz w:val="22"/>
              </w:rPr>
              <w:t>Mindray</w:t>
            </w:r>
            <w:proofErr w:type="spellEnd"/>
            <w:r w:rsidRPr="001C1702">
              <w:rPr>
                <w:rFonts w:eastAsia="Times New Roman"/>
                <w:sz w:val="22"/>
              </w:rPr>
              <w:t xml:space="preserve"> CMS gali būti suderinama su kitomis CMS. Turi būti pateikti tam reikalingi duomenys.</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3F30314A" w14:textId="5A87266A" w:rsidR="001C1702" w:rsidRPr="001C1702" w:rsidRDefault="001C1702" w:rsidP="001C1702">
            <w:pPr>
              <w:rPr>
                <w:rFonts w:eastAsia="Times New Roman"/>
                <w:sz w:val="22"/>
              </w:rPr>
            </w:pPr>
            <w:r w:rsidRPr="001C1702">
              <w:rPr>
                <w:rFonts w:eastAsia="Times New Roman"/>
                <w:sz w:val="22"/>
              </w:rPr>
              <w:t xml:space="preserve">Punktas formuluojamas sekančiai: </w:t>
            </w:r>
            <w:r w:rsidR="00BF549B" w:rsidRPr="00BF549B">
              <w:rPr>
                <w:rFonts w:eastAsia="Times New Roman"/>
                <w:sz w:val="22"/>
              </w:rPr>
              <w:t xml:space="preserve">Siūloma centrinė </w:t>
            </w:r>
            <w:proofErr w:type="spellStart"/>
            <w:r w:rsidR="00BF549B" w:rsidRPr="00BF549B">
              <w:rPr>
                <w:rFonts w:eastAsia="Times New Roman"/>
                <w:sz w:val="22"/>
              </w:rPr>
              <w:t>monitoravimo</w:t>
            </w:r>
            <w:proofErr w:type="spellEnd"/>
            <w:r w:rsidR="00BF549B" w:rsidRPr="00BF549B">
              <w:rPr>
                <w:rFonts w:eastAsia="Times New Roman"/>
                <w:sz w:val="22"/>
              </w:rPr>
              <w:t xml:space="preserve"> stotis suderinama su priėmimo skyriuje turima </w:t>
            </w:r>
            <w:proofErr w:type="spellStart"/>
            <w:r w:rsidR="00BF549B" w:rsidRPr="00BF549B">
              <w:rPr>
                <w:rFonts w:eastAsia="Times New Roman"/>
                <w:sz w:val="22"/>
              </w:rPr>
              <w:t>Mindray</w:t>
            </w:r>
            <w:proofErr w:type="spellEnd"/>
            <w:r w:rsidR="00BF549B" w:rsidRPr="00BF549B">
              <w:rPr>
                <w:rFonts w:eastAsia="Times New Roman"/>
                <w:sz w:val="22"/>
              </w:rPr>
              <w:t xml:space="preserve"> CMS stotimi arba tiek perkamai CMS, tiek esamai </w:t>
            </w:r>
            <w:proofErr w:type="spellStart"/>
            <w:r w:rsidR="00BF549B" w:rsidRPr="00BF549B">
              <w:rPr>
                <w:rFonts w:eastAsia="Times New Roman"/>
                <w:sz w:val="22"/>
              </w:rPr>
              <w:t>Mindray</w:t>
            </w:r>
            <w:proofErr w:type="spellEnd"/>
            <w:r w:rsidR="00BF549B" w:rsidRPr="00BF549B">
              <w:rPr>
                <w:rFonts w:eastAsia="Times New Roman"/>
                <w:sz w:val="22"/>
              </w:rPr>
              <w:t xml:space="preserve"> CMS stočiai pateikiami nuotoliniai ≥ 32 colių monitoriai/televizoriai su visa reikalinga tvirtinimo/montavimo (derinama su ligonine), vaizdo perdavimo ir programine įranga (jei reikalinga), sumontavimu bei pajungimu užtikrinant nuotolinės CMS rodomų vaizdų stebėseną per nuotolį (Pajungimas prie esamos </w:t>
            </w:r>
            <w:proofErr w:type="spellStart"/>
            <w:r w:rsidR="00BF549B" w:rsidRPr="00BF549B">
              <w:rPr>
                <w:rFonts w:eastAsia="Times New Roman"/>
                <w:sz w:val="22"/>
              </w:rPr>
              <w:t>Mindray</w:t>
            </w:r>
            <w:proofErr w:type="spellEnd"/>
            <w:r w:rsidR="00BF549B" w:rsidRPr="00BF549B">
              <w:rPr>
                <w:rFonts w:eastAsia="Times New Roman"/>
                <w:sz w:val="22"/>
              </w:rPr>
              <w:t xml:space="preserve"> stoties atliekamas per HDMI). Priėmimo skyrius, kuriame yra sumontuota esama </w:t>
            </w:r>
            <w:proofErr w:type="spellStart"/>
            <w:r w:rsidR="00BF549B" w:rsidRPr="00BF549B">
              <w:rPr>
                <w:rFonts w:eastAsia="Times New Roman"/>
                <w:sz w:val="22"/>
              </w:rPr>
              <w:t>Mindray</w:t>
            </w:r>
            <w:proofErr w:type="spellEnd"/>
            <w:r w:rsidR="00BF549B" w:rsidRPr="00BF549B">
              <w:rPr>
                <w:rFonts w:eastAsia="Times New Roman"/>
                <w:sz w:val="22"/>
              </w:rPr>
              <w:t xml:space="preserve"> CMS stotis, yra tame pačiame pastate kaip ir reanimacijos skyrius.  </w:t>
            </w:r>
          </w:p>
        </w:tc>
      </w:tr>
      <w:tr w:rsidR="001C1702" w:rsidRPr="001C1702" w14:paraId="284AC75B" w14:textId="77777777" w:rsidTr="001C1702">
        <w:trPr>
          <w:trHeight w:val="1515"/>
        </w:trPr>
        <w:tc>
          <w:tcPr>
            <w:tcW w:w="983" w:type="dxa"/>
            <w:tcBorders>
              <w:top w:val="single" w:sz="8" w:space="0" w:color="auto"/>
              <w:left w:val="single" w:sz="8" w:space="0" w:color="auto"/>
              <w:bottom w:val="single" w:sz="8" w:space="0" w:color="auto"/>
              <w:right w:val="single" w:sz="8" w:space="0" w:color="auto"/>
            </w:tcBorders>
            <w:shd w:val="clear" w:color="000000" w:fill="FFFFFF"/>
            <w:hideMark/>
          </w:tcPr>
          <w:p w14:paraId="3DD7D266" w14:textId="77777777" w:rsidR="001C1702" w:rsidRPr="001C1702" w:rsidRDefault="001C1702" w:rsidP="001C1702">
            <w:pPr>
              <w:rPr>
                <w:rFonts w:eastAsia="Times New Roman"/>
                <w:sz w:val="22"/>
              </w:rPr>
            </w:pPr>
            <w:r w:rsidRPr="001C1702">
              <w:rPr>
                <w:rFonts w:eastAsia="Times New Roman"/>
                <w:sz w:val="22"/>
              </w:rPr>
              <w:lastRenderedPageBreak/>
              <w:t xml:space="preserve">1.1.12.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single" w:sz="8" w:space="0" w:color="auto"/>
              <w:left w:val="nil"/>
              <w:bottom w:val="single" w:sz="8" w:space="0" w:color="auto"/>
              <w:right w:val="single" w:sz="8" w:space="0" w:color="auto"/>
            </w:tcBorders>
            <w:shd w:val="clear" w:color="000000" w:fill="FFFFFF"/>
            <w:hideMark/>
          </w:tcPr>
          <w:p w14:paraId="1BAF79EF" w14:textId="77777777" w:rsidR="001C1702" w:rsidRPr="001C1702" w:rsidRDefault="001C1702" w:rsidP="001C1702">
            <w:pPr>
              <w:rPr>
                <w:rFonts w:eastAsia="Times New Roman"/>
                <w:sz w:val="22"/>
              </w:rPr>
            </w:pPr>
            <w:r w:rsidRPr="001C1702">
              <w:rPr>
                <w:rFonts w:eastAsia="Times New Roman"/>
                <w:sz w:val="22"/>
              </w:rPr>
              <w:t>Prisijungimas nuotoliniam pacientų parametrų stebėjimui (būtina). Prisijungiama naudojant interneto naršyklę arba specializuotą siūlomos įrangos gamintojo programinę įrangą. Prisijungimas turi veikti vietiniame gyvybinių funkcijų monitorių sistemos tinkle arba Perkančiosios organizacijos vietiniame kompiuteriniame tinkle. Prieiga prie Interneto, sprendimo veikimui, neturi būti privaloma</w:t>
            </w:r>
          </w:p>
        </w:tc>
        <w:tc>
          <w:tcPr>
            <w:tcW w:w="3827" w:type="dxa"/>
            <w:tcBorders>
              <w:top w:val="single" w:sz="8" w:space="0" w:color="auto"/>
              <w:left w:val="nil"/>
              <w:bottom w:val="single" w:sz="8" w:space="0" w:color="auto"/>
              <w:right w:val="single" w:sz="8" w:space="0" w:color="auto"/>
            </w:tcBorders>
            <w:shd w:val="clear" w:color="auto" w:fill="auto"/>
            <w:hideMark/>
          </w:tcPr>
          <w:p w14:paraId="35E5885D" w14:textId="77777777" w:rsidR="001C1702" w:rsidRPr="001C1702" w:rsidRDefault="001C1702" w:rsidP="001C1702">
            <w:pPr>
              <w:rPr>
                <w:rFonts w:eastAsia="Times New Roman"/>
                <w:sz w:val="22"/>
              </w:rPr>
            </w:pPr>
            <w:r w:rsidRPr="001C1702">
              <w:rPr>
                <w:rFonts w:eastAsia="Times New Roman"/>
                <w:sz w:val="22"/>
              </w:rPr>
              <w:t>Šiame punkte sakoma, kad prisijungiama "naudojant interneto naršyklę", tačiau toliau nurodyta, kad prieiga prie interneto, sprendimo veikimui, neturi būti privaloma. Kokį sprendimą galima siūlyti?</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41AD16A6" w14:textId="5740D407" w:rsidR="001C1702" w:rsidRPr="001C1702" w:rsidRDefault="001C1702" w:rsidP="001C1702">
            <w:pPr>
              <w:rPr>
                <w:rFonts w:eastAsia="Times New Roman"/>
                <w:sz w:val="22"/>
              </w:rPr>
            </w:pPr>
            <w:r w:rsidRPr="001C1702">
              <w:rPr>
                <w:rFonts w:eastAsia="Times New Roman"/>
                <w:sz w:val="22"/>
              </w:rPr>
              <w:t xml:space="preserve">Punktas koreguojamas sekančiai: </w:t>
            </w:r>
            <w:r w:rsidR="00BF549B" w:rsidRPr="00BF549B">
              <w:rPr>
                <w:rFonts w:eastAsia="Times New Roman"/>
                <w:sz w:val="22"/>
              </w:rPr>
              <w:t xml:space="preserve">Prisijungimas nuotoliniam pacientų parametrų stebėjimui (būtina). Centrinė </w:t>
            </w:r>
            <w:proofErr w:type="spellStart"/>
            <w:r w:rsidR="00BF549B" w:rsidRPr="00BF549B">
              <w:rPr>
                <w:rFonts w:eastAsia="Times New Roman"/>
                <w:sz w:val="22"/>
              </w:rPr>
              <w:t>monitoravimo</w:t>
            </w:r>
            <w:proofErr w:type="spellEnd"/>
            <w:r w:rsidR="00BF549B" w:rsidRPr="00BF549B">
              <w:rPr>
                <w:rFonts w:eastAsia="Times New Roman"/>
                <w:sz w:val="22"/>
              </w:rPr>
              <w:t xml:space="preserve"> sistema sukuria internetinį serverį arba aplikaciją, kuris(-i) leidžia nuotoliniams įrenginiams, esantiems vietiniame ligoninės WiFi arba LAN tinkle, jungtis prie CMS serverio arba aplikacijos panaudojant internetinę naršyklę arba specializuotą siūlomos įrangos gamintojo programinę įrangą. Prieiga prie interneto draudžiama naudoti (siekiant apriboti bet kokias galimybes nutekinti pacientų duomenis).  </w:t>
            </w:r>
          </w:p>
        </w:tc>
      </w:tr>
      <w:tr w:rsidR="001C1702" w:rsidRPr="001C1702" w14:paraId="0100A945" w14:textId="77777777" w:rsidTr="001C1702">
        <w:trPr>
          <w:trHeight w:val="915"/>
        </w:trPr>
        <w:tc>
          <w:tcPr>
            <w:tcW w:w="983" w:type="dxa"/>
            <w:tcBorders>
              <w:top w:val="nil"/>
              <w:left w:val="single" w:sz="8" w:space="0" w:color="auto"/>
              <w:bottom w:val="single" w:sz="8" w:space="0" w:color="auto"/>
              <w:right w:val="single" w:sz="8" w:space="0" w:color="auto"/>
            </w:tcBorders>
            <w:shd w:val="clear" w:color="000000" w:fill="FFFFFF"/>
            <w:hideMark/>
          </w:tcPr>
          <w:p w14:paraId="57CEBADC" w14:textId="77777777" w:rsidR="001C1702" w:rsidRPr="001C1702" w:rsidRDefault="001C1702" w:rsidP="001C1702">
            <w:pPr>
              <w:rPr>
                <w:rFonts w:eastAsia="Times New Roman"/>
                <w:sz w:val="22"/>
              </w:rPr>
            </w:pPr>
            <w:r w:rsidRPr="001C1702">
              <w:rPr>
                <w:rFonts w:eastAsia="Times New Roman"/>
                <w:sz w:val="22"/>
              </w:rPr>
              <w:t xml:space="preserve">1.1.13.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30E36ABB" w14:textId="77777777" w:rsidR="001C1702" w:rsidRPr="001C1702" w:rsidRDefault="001C1702" w:rsidP="001C1702">
            <w:pPr>
              <w:rPr>
                <w:rFonts w:eastAsia="Times New Roman"/>
                <w:sz w:val="22"/>
              </w:rPr>
            </w:pPr>
            <w:r w:rsidRPr="001C1702">
              <w:rPr>
                <w:rFonts w:eastAsia="Times New Roman"/>
                <w:sz w:val="22"/>
              </w:rPr>
              <w:t xml:space="preserve">Nuotolinis prisijungimas prie centrinės </w:t>
            </w:r>
            <w:proofErr w:type="spellStart"/>
            <w:r w:rsidRPr="001C1702">
              <w:rPr>
                <w:rFonts w:eastAsia="Times New Roman"/>
                <w:sz w:val="22"/>
              </w:rPr>
              <w:t>monitoravimo</w:t>
            </w:r>
            <w:proofErr w:type="spellEnd"/>
            <w:r w:rsidRPr="001C1702">
              <w:rPr>
                <w:rFonts w:eastAsia="Times New Roman"/>
                <w:sz w:val="22"/>
              </w:rPr>
              <w:t xml:space="preserve"> stoties paciento </w:t>
            </w:r>
            <w:proofErr w:type="spellStart"/>
            <w:r w:rsidRPr="001C1702">
              <w:rPr>
                <w:rFonts w:eastAsia="Times New Roman"/>
                <w:sz w:val="22"/>
              </w:rPr>
              <w:t>monitoravimo</w:t>
            </w:r>
            <w:proofErr w:type="spellEnd"/>
            <w:r w:rsidRPr="001C1702">
              <w:rPr>
                <w:rFonts w:eastAsia="Times New Roman"/>
                <w:sz w:val="22"/>
              </w:rPr>
              <w:t xml:space="preserve"> duomenų peržiūrai ir stebėjimui realiu laiku 1. Per tame pačiame tinkle esantį kompiuterį 2. Per Android ir IOS platformoms skirtas aplikacijas</w:t>
            </w:r>
          </w:p>
        </w:tc>
        <w:tc>
          <w:tcPr>
            <w:tcW w:w="3827" w:type="dxa"/>
            <w:tcBorders>
              <w:top w:val="nil"/>
              <w:left w:val="nil"/>
              <w:bottom w:val="single" w:sz="8" w:space="0" w:color="auto"/>
              <w:right w:val="single" w:sz="8" w:space="0" w:color="auto"/>
            </w:tcBorders>
            <w:shd w:val="clear" w:color="auto" w:fill="auto"/>
            <w:noWrap/>
            <w:hideMark/>
          </w:tcPr>
          <w:p w14:paraId="1F82557D" w14:textId="77777777" w:rsidR="001C1702" w:rsidRPr="001C1702" w:rsidRDefault="001C1702" w:rsidP="001C1702">
            <w:pPr>
              <w:rPr>
                <w:rFonts w:eastAsia="Times New Roman"/>
                <w:sz w:val="22"/>
              </w:rPr>
            </w:pPr>
            <w:r w:rsidRPr="001C1702">
              <w:rPr>
                <w:rFonts w:eastAsia="Times New Roman"/>
                <w:sz w:val="22"/>
              </w:rPr>
              <w:t>1.1.13.2 punkte nurodytos dvi konkrečios platformų aplikacijos, be nuorodų dėl lygiavertiškumo, tai draudžia VPĮ.</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66164FCF" w14:textId="4FB9BAFD" w:rsidR="001C1702" w:rsidRPr="001C1702" w:rsidRDefault="001C1702" w:rsidP="001C1702">
            <w:pPr>
              <w:rPr>
                <w:rFonts w:eastAsia="Times New Roman"/>
                <w:sz w:val="22"/>
              </w:rPr>
            </w:pPr>
            <w:r w:rsidRPr="001C1702">
              <w:rPr>
                <w:rFonts w:eastAsia="Times New Roman"/>
                <w:sz w:val="22"/>
              </w:rPr>
              <w:t xml:space="preserve">Punktas koreguojamas sekančiai: </w:t>
            </w:r>
            <w:r w:rsidR="00BF549B" w:rsidRPr="00BF549B">
              <w:rPr>
                <w:rFonts w:eastAsia="Times New Roman"/>
                <w:sz w:val="22"/>
              </w:rPr>
              <w:t xml:space="preserve">Nuotolinis prisijungimas prie centrinės </w:t>
            </w:r>
            <w:proofErr w:type="spellStart"/>
            <w:r w:rsidR="00BF549B" w:rsidRPr="00BF549B">
              <w:rPr>
                <w:rFonts w:eastAsia="Times New Roman"/>
                <w:sz w:val="22"/>
              </w:rPr>
              <w:t>monitoravimo</w:t>
            </w:r>
            <w:proofErr w:type="spellEnd"/>
            <w:r w:rsidR="00BF549B" w:rsidRPr="00BF549B">
              <w:rPr>
                <w:rFonts w:eastAsia="Times New Roman"/>
                <w:sz w:val="22"/>
              </w:rPr>
              <w:t xml:space="preserve"> stoties paciento </w:t>
            </w:r>
            <w:proofErr w:type="spellStart"/>
            <w:r w:rsidR="00BF549B" w:rsidRPr="00BF549B">
              <w:rPr>
                <w:rFonts w:eastAsia="Times New Roman"/>
                <w:sz w:val="22"/>
              </w:rPr>
              <w:t>monitoravimo</w:t>
            </w:r>
            <w:proofErr w:type="spellEnd"/>
            <w:r w:rsidR="00BF549B" w:rsidRPr="00BF549B">
              <w:rPr>
                <w:rFonts w:eastAsia="Times New Roman"/>
                <w:sz w:val="22"/>
              </w:rPr>
              <w:t xml:space="preserve"> duomenų peržiūrai ir stebėjimui realiu laiku 1. Per tame pačiame tinkle esantį kompiuterį 2. Per Android, IOS arba lygiavertėms platformoms skirtas aplikacijas.  </w:t>
            </w:r>
          </w:p>
        </w:tc>
      </w:tr>
      <w:tr w:rsidR="001C1702" w:rsidRPr="001C1702" w14:paraId="4DFA938A" w14:textId="77777777" w:rsidTr="001C1702">
        <w:trPr>
          <w:trHeight w:val="915"/>
        </w:trPr>
        <w:tc>
          <w:tcPr>
            <w:tcW w:w="983" w:type="dxa"/>
            <w:tcBorders>
              <w:top w:val="nil"/>
              <w:left w:val="single" w:sz="8" w:space="0" w:color="auto"/>
              <w:bottom w:val="single" w:sz="8" w:space="0" w:color="auto"/>
              <w:right w:val="single" w:sz="8" w:space="0" w:color="auto"/>
            </w:tcBorders>
            <w:shd w:val="clear" w:color="000000" w:fill="FFFFFF"/>
            <w:hideMark/>
          </w:tcPr>
          <w:p w14:paraId="116A7338" w14:textId="77777777" w:rsidR="001C1702" w:rsidRPr="001C1702" w:rsidRDefault="001C1702" w:rsidP="001C1702">
            <w:pPr>
              <w:rPr>
                <w:rFonts w:eastAsia="Times New Roman"/>
                <w:sz w:val="22"/>
              </w:rPr>
            </w:pPr>
            <w:r w:rsidRPr="001C1702">
              <w:rPr>
                <w:rFonts w:eastAsia="Times New Roman"/>
                <w:sz w:val="22"/>
              </w:rPr>
              <w:t xml:space="preserve">1.1.14.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3BD2D2D5" w14:textId="77777777" w:rsidR="001C1702" w:rsidRPr="001C1702" w:rsidRDefault="001C1702" w:rsidP="001C1702">
            <w:pPr>
              <w:rPr>
                <w:rFonts w:eastAsia="Times New Roman"/>
                <w:sz w:val="22"/>
              </w:rPr>
            </w:pPr>
            <w:r w:rsidRPr="001C1702">
              <w:rPr>
                <w:rFonts w:eastAsia="Times New Roman"/>
                <w:sz w:val="22"/>
              </w:rPr>
              <w:t xml:space="preserve">Centrinės stoties programinė įranga pasirengusi integracijos darbams į ligoninės informacinę sistemą HL7 formatu AD funkcijų palaikymas (angl. </w:t>
            </w:r>
            <w:proofErr w:type="spellStart"/>
            <w:r w:rsidRPr="001C1702">
              <w:rPr>
                <w:rFonts w:eastAsia="Times New Roman"/>
                <w:sz w:val="22"/>
              </w:rPr>
              <w:t>admit</w:t>
            </w:r>
            <w:proofErr w:type="spellEnd"/>
            <w:r w:rsidRPr="001C1702">
              <w:rPr>
                <w:rFonts w:eastAsia="Times New Roman"/>
                <w:sz w:val="22"/>
              </w:rPr>
              <w:t xml:space="preserve"> </w:t>
            </w:r>
            <w:proofErr w:type="spellStart"/>
            <w:r w:rsidRPr="001C1702">
              <w:rPr>
                <w:rFonts w:eastAsia="Times New Roman"/>
                <w:sz w:val="22"/>
              </w:rPr>
              <w:t>discharge</w:t>
            </w:r>
            <w:proofErr w:type="spellEnd"/>
            <w:r w:rsidRPr="001C1702">
              <w:rPr>
                <w:rFonts w:eastAsia="Times New Roman"/>
                <w:sz w:val="22"/>
              </w:rPr>
              <w:t xml:space="preserve"> </w:t>
            </w:r>
            <w:proofErr w:type="spellStart"/>
            <w:r w:rsidRPr="001C1702">
              <w:rPr>
                <w:rFonts w:eastAsia="Times New Roman"/>
                <w:sz w:val="22"/>
              </w:rPr>
              <w:t>transfer</w:t>
            </w:r>
            <w:proofErr w:type="spellEnd"/>
            <w:r w:rsidRPr="001C1702">
              <w:rPr>
                <w:rFonts w:eastAsia="Times New Roman"/>
                <w:sz w:val="22"/>
              </w:rPr>
              <w:t>) integracijai su ligoninės HIS</w:t>
            </w:r>
          </w:p>
        </w:tc>
        <w:tc>
          <w:tcPr>
            <w:tcW w:w="3827" w:type="dxa"/>
            <w:tcBorders>
              <w:top w:val="nil"/>
              <w:left w:val="nil"/>
              <w:bottom w:val="single" w:sz="8" w:space="0" w:color="auto"/>
              <w:right w:val="single" w:sz="8" w:space="0" w:color="auto"/>
            </w:tcBorders>
            <w:shd w:val="clear" w:color="auto" w:fill="auto"/>
            <w:noWrap/>
            <w:hideMark/>
          </w:tcPr>
          <w:p w14:paraId="21EF1028" w14:textId="77777777" w:rsidR="001C1702" w:rsidRPr="001C1702" w:rsidRDefault="001C1702" w:rsidP="001C1702">
            <w:pPr>
              <w:rPr>
                <w:rFonts w:eastAsia="Times New Roman"/>
                <w:sz w:val="22"/>
              </w:rPr>
            </w:pPr>
            <w:r w:rsidRPr="001C1702">
              <w:rPr>
                <w:rFonts w:eastAsia="Times New Roman"/>
                <w:sz w:val="22"/>
              </w:rPr>
              <w:t>Turi būti lygiavertiškumo nuoroda.</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6B4B975C" w14:textId="77777777" w:rsidR="001C1702" w:rsidRPr="001C1702" w:rsidRDefault="001C1702" w:rsidP="001C1702">
            <w:pPr>
              <w:rPr>
                <w:rFonts w:eastAsia="Times New Roman"/>
                <w:sz w:val="22"/>
              </w:rPr>
            </w:pPr>
            <w:r w:rsidRPr="001C1702">
              <w:rPr>
                <w:rFonts w:eastAsia="Times New Roman"/>
                <w:sz w:val="22"/>
              </w:rPr>
              <w:t xml:space="preserve">Reikalavimas keičiamas sekančiai: CMS programinė įranga turi turėti galimybę būti integruotai į ligoninės informacinę (palaikančią HL7 formatą bei AD (angl. </w:t>
            </w:r>
            <w:proofErr w:type="spellStart"/>
            <w:r w:rsidRPr="001C1702">
              <w:rPr>
                <w:rFonts w:eastAsia="Times New Roman"/>
                <w:sz w:val="22"/>
              </w:rPr>
              <w:t>admit</w:t>
            </w:r>
            <w:proofErr w:type="spellEnd"/>
            <w:r w:rsidRPr="001C1702">
              <w:rPr>
                <w:rFonts w:eastAsia="Times New Roman"/>
                <w:sz w:val="22"/>
              </w:rPr>
              <w:t xml:space="preserve"> </w:t>
            </w:r>
            <w:proofErr w:type="spellStart"/>
            <w:r w:rsidRPr="001C1702">
              <w:rPr>
                <w:rFonts w:eastAsia="Times New Roman"/>
                <w:sz w:val="22"/>
              </w:rPr>
              <w:t>discharge</w:t>
            </w:r>
            <w:proofErr w:type="spellEnd"/>
            <w:r w:rsidRPr="001C1702">
              <w:rPr>
                <w:rFonts w:eastAsia="Times New Roman"/>
                <w:sz w:val="22"/>
              </w:rPr>
              <w:t xml:space="preserve"> </w:t>
            </w:r>
            <w:proofErr w:type="spellStart"/>
            <w:r w:rsidRPr="001C1702">
              <w:rPr>
                <w:rFonts w:eastAsia="Times New Roman"/>
                <w:sz w:val="22"/>
              </w:rPr>
              <w:t>transfer</w:t>
            </w:r>
            <w:proofErr w:type="spellEnd"/>
            <w:r w:rsidRPr="001C1702">
              <w:rPr>
                <w:rFonts w:eastAsia="Times New Roman"/>
                <w:sz w:val="22"/>
              </w:rPr>
              <w:t>) funkcionalumus) sistemą.</w:t>
            </w:r>
          </w:p>
        </w:tc>
      </w:tr>
      <w:tr w:rsidR="001C1702" w:rsidRPr="001C1702" w14:paraId="2F991DD5" w14:textId="77777777" w:rsidTr="001C1702">
        <w:trPr>
          <w:trHeight w:val="615"/>
        </w:trPr>
        <w:tc>
          <w:tcPr>
            <w:tcW w:w="983" w:type="dxa"/>
            <w:tcBorders>
              <w:top w:val="nil"/>
              <w:left w:val="single" w:sz="8" w:space="0" w:color="auto"/>
              <w:bottom w:val="single" w:sz="8" w:space="0" w:color="auto"/>
              <w:right w:val="single" w:sz="8" w:space="0" w:color="auto"/>
            </w:tcBorders>
            <w:shd w:val="clear" w:color="000000" w:fill="FFFFFF"/>
            <w:hideMark/>
          </w:tcPr>
          <w:p w14:paraId="20FAFD5C" w14:textId="77777777" w:rsidR="001C1702" w:rsidRPr="001C1702" w:rsidRDefault="001C1702" w:rsidP="001C1702">
            <w:pPr>
              <w:rPr>
                <w:rFonts w:eastAsia="Times New Roman"/>
                <w:sz w:val="22"/>
              </w:rPr>
            </w:pPr>
            <w:r w:rsidRPr="001C1702">
              <w:rPr>
                <w:rFonts w:eastAsia="Times New Roman"/>
                <w:sz w:val="22"/>
              </w:rPr>
              <w:t xml:space="preserve">1.4.5.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57D67F4C" w14:textId="77777777" w:rsidR="001C1702" w:rsidRPr="001C1702" w:rsidRDefault="001C1702" w:rsidP="001C1702">
            <w:pPr>
              <w:rPr>
                <w:rFonts w:eastAsia="Times New Roman"/>
                <w:sz w:val="22"/>
              </w:rPr>
            </w:pPr>
            <w:r w:rsidRPr="001C1702">
              <w:rPr>
                <w:rFonts w:eastAsia="Times New Roman"/>
                <w:sz w:val="22"/>
              </w:rPr>
              <w:t>Temperatūros matavimo kanalai &gt; 2</w:t>
            </w:r>
          </w:p>
        </w:tc>
        <w:tc>
          <w:tcPr>
            <w:tcW w:w="3827" w:type="dxa"/>
            <w:tcBorders>
              <w:top w:val="nil"/>
              <w:left w:val="nil"/>
              <w:bottom w:val="single" w:sz="8" w:space="0" w:color="auto"/>
              <w:right w:val="single" w:sz="8" w:space="0" w:color="auto"/>
            </w:tcBorders>
            <w:shd w:val="clear" w:color="auto" w:fill="auto"/>
            <w:hideMark/>
          </w:tcPr>
          <w:p w14:paraId="5ADE6E62" w14:textId="77777777" w:rsidR="001C1702" w:rsidRPr="001C1702" w:rsidRDefault="001C1702" w:rsidP="001C1702">
            <w:pPr>
              <w:rPr>
                <w:rFonts w:eastAsia="Times New Roman"/>
                <w:sz w:val="22"/>
              </w:rPr>
            </w:pPr>
            <w:r w:rsidRPr="001C1702">
              <w:rPr>
                <w:rFonts w:eastAsia="Times New Roman"/>
                <w:sz w:val="22"/>
              </w:rPr>
              <w:t>Kodėl naudojamas ženklas tik "daugiau"? Ar 2 kanalai netenkina poreikio? Klaidinamas reikalavimas. Tuomet reikia nurodyti "ne mažiau 3 kanalai".</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223D9566" w14:textId="77777777" w:rsidR="001C1702" w:rsidRPr="001C1702" w:rsidRDefault="001C1702" w:rsidP="001C1702">
            <w:pPr>
              <w:rPr>
                <w:rFonts w:eastAsia="Times New Roman"/>
                <w:sz w:val="22"/>
              </w:rPr>
            </w:pPr>
            <w:r w:rsidRPr="001C1702">
              <w:rPr>
                <w:rFonts w:eastAsia="Times New Roman"/>
                <w:sz w:val="22"/>
              </w:rPr>
              <w:t>Reikalavimas keičiamas sekančiai: Temperatūros matavimo kanalai ≥ 2</w:t>
            </w:r>
          </w:p>
        </w:tc>
      </w:tr>
      <w:tr w:rsidR="001C1702" w:rsidRPr="001C1702" w14:paraId="1BD5378A" w14:textId="77777777" w:rsidTr="001C1702">
        <w:trPr>
          <w:trHeight w:val="1515"/>
        </w:trPr>
        <w:tc>
          <w:tcPr>
            <w:tcW w:w="983" w:type="dxa"/>
            <w:tcBorders>
              <w:top w:val="nil"/>
              <w:left w:val="single" w:sz="8" w:space="0" w:color="auto"/>
              <w:bottom w:val="single" w:sz="8" w:space="0" w:color="auto"/>
              <w:right w:val="single" w:sz="8" w:space="0" w:color="auto"/>
            </w:tcBorders>
            <w:shd w:val="clear" w:color="000000" w:fill="FFFFFF"/>
            <w:hideMark/>
          </w:tcPr>
          <w:p w14:paraId="201A3B90" w14:textId="77777777" w:rsidR="001C1702" w:rsidRPr="001C1702" w:rsidRDefault="001C1702" w:rsidP="001C1702">
            <w:pPr>
              <w:rPr>
                <w:rFonts w:eastAsia="Times New Roman"/>
                <w:sz w:val="22"/>
              </w:rPr>
            </w:pPr>
            <w:r w:rsidRPr="001C1702">
              <w:rPr>
                <w:rFonts w:eastAsia="Times New Roman"/>
                <w:sz w:val="22"/>
              </w:rPr>
              <w:t xml:space="preserve">1.4.8.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296BCC38" w14:textId="77777777" w:rsidR="001C1702" w:rsidRPr="001C1702" w:rsidRDefault="001C1702" w:rsidP="001C1702">
            <w:pPr>
              <w:rPr>
                <w:rFonts w:eastAsia="Times New Roman"/>
                <w:sz w:val="22"/>
              </w:rPr>
            </w:pPr>
            <w:r w:rsidRPr="001C1702">
              <w:rPr>
                <w:rFonts w:eastAsia="Times New Roman"/>
                <w:sz w:val="22"/>
              </w:rPr>
              <w:t xml:space="preserve">Invazinio kraujo spaudimo </w:t>
            </w:r>
            <w:proofErr w:type="spellStart"/>
            <w:r w:rsidRPr="001C1702">
              <w:rPr>
                <w:rFonts w:eastAsia="Times New Roman"/>
                <w:sz w:val="22"/>
              </w:rPr>
              <w:t>monitoravimo</w:t>
            </w:r>
            <w:proofErr w:type="spellEnd"/>
            <w:r w:rsidRPr="001C1702">
              <w:rPr>
                <w:rFonts w:eastAsia="Times New Roman"/>
                <w:sz w:val="22"/>
              </w:rPr>
              <w:t xml:space="preserve"> kanalų skaičius &gt; 2. Invazinio kraujo spaudimo matavimo diapazonas ne siauresnis nei -50 – +350 </w:t>
            </w:r>
            <w:proofErr w:type="spellStart"/>
            <w:r w:rsidRPr="001C1702">
              <w:rPr>
                <w:rFonts w:eastAsia="Times New Roman"/>
                <w:sz w:val="22"/>
              </w:rPr>
              <w:t>mmHg</w:t>
            </w:r>
            <w:proofErr w:type="spellEnd"/>
          </w:p>
        </w:tc>
        <w:tc>
          <w:tcPr>
            <w:tcW w:w="3827" w:type="dxa"/>
            <w:tcBorders>
              <w:top w:val="nil"/>
              <w:left w:val="nil"/>
              <w:bottom w:val="single" w:sz="8" w:space="0" w:color="auto"/>
              <w:right w:val="single" w:sz="8" w:space="0" w:color="auto"/>
            </w:tcBorders>
            <w:shd w:val="clear" w:color="auto" w:fill="auto"/>
            <w:hideMark/>
          </w:tcPr>
          <w:p w14:paraId="27865012" w14:textId="77777777" w:rsidR="001C1702" w:rsidRPr="001C1702" w:rsidRDefault="001C1702" w:rsidP="001C1702">
            <w:pPr>
              <w:rPr>
                <w:rFonts w:eastAsia="Times New Roman"/>
                <w:sz w:val="22"/>
              </w:rPr>
            </w:pPr>
            <w:r w:rsidRPr="001C1702">
              <w:rPr>
                <w:rFonts w:eastAsia="Times New Roman"/>
                <w:sz w:val="22"/>
              </w:rPr>
              <w:t>Kodėl naudojamas ženklas tik "daugiau"? Ar 2 kanalai netenkina poreikio? Klaidinamas reikalavimas. Tuomet reikia nurodyti "ne mažiau 3 kanalai".</w:t>
            </w:r>
          </w:p>
        </w:tc>
        <w:tc>
          <w:tcPr>
            <w:tcW w:w="5954" w:type="dxa"/>
            <w:tcBorders>
              <w:top w:val="single" w:sz="8" w:space="0" w:color="auto"/>
              <w:left w:val="single" w:sz="8" w:space="0" w:color="auto"/>
              <w:bottom w:val="single" w:sz="8" w:space="0" w:color="auto"/>
              <w:right w:val="single" w:sz="8" w:space="0" w:color="000000"/>
            </w:tcBorders>
            <w:shd w:val="clear" w:color="auto" w:fill="auto"/>
            <w:hideMark/>
          </w:tcPr>
          <w:p w14:paraId="66BA8034" w14:textId="77777777" w:rsidR="001C1702" w:rsidRPr="001C1702" w:rsidRDefault="001C1702" w:rsidP="001C1702">
            <w:pPr>
              <w:rPr>
                <w:rFonts w:eastAsia="Times New Roman"/>
                <w:sz w:val="22"/>
              </w:rPr>
            </w:pPr>
            <w:r w:rsidRPr="001C1702">
              <w:rPr>
                <w:rFonts w:eastAsia="Times New Roman"/>
                <w:sz w:val="22"/>
              </w:rPr>
              <w:t xml:space="preserve">Reikalavimas keičiamas sekančiai: Invazinio kraujo spaudimo </w:t>
            </w:r>
            <w:proofErr w:type="spellStart"/>
            <w:r w:rsidRPr="001C1702">
              <w:rPr>
                <w:rFonts w:eastAsia="Times New Roman"/>
                <w:sz w:val="22"/>
              </w:rPr>
              <w:t>monitoravimo</w:t>
            </w:r>
            <w:proofErr w:type="spellEnd"/>
            <w:r w:rsidRPr="001C1702">
              <w:rPr>
                <w:rFonts w:eastAsia="Times New Roman"/>
                <w:sz w:val="22"/>
              </w:rPr>
              <w:t xml:space="preserve"> kanalų skaičius ≥ 2. Invazinio kraujo spaudimo matavimo diapazonas ne siauresnis kaip -40 - +350 </w:t>
            </w:r>
            <w:proofErr w:type="spellStart"/>
            <w:r w:rsidRPr="001C1702">
              <w:rPr>
                <w:rFonts w:eastAsia="Times New Roman"/>
                <w:sz w:val="22"/>
              </w:rPr>
              <w:t>mmHg</w:t>
            </w:r>
            <w:proofErr w:type="spellEnd"/>
            <w:r w:rsidRPr="001C1702">
              <w:rPr>
                <w:rFonts w:eastAsia="Times New Roman"/>
                <w:sz w:val="22"/>
              </w:rPr>
              <w:t>.</w:t>
            </w:r>
          </w:p>
        </w:tc>
      </w:tr>
      <w:tr w:rsidR="001C1702" w:rsidRPr="001C1702" w14:paraId="1705E3A5" w14:textId="77777777" w:rsidTr="001C1702">
        <w:trPr>
          <w:trHeight w:val="615"/>
        </w:trPr>
        <w:tc>
          <w:tcPr>
            <w:tcW w:w="983" w:type="dxa"/>
            <w:tcBorders>
              <w:top w:val="nil"/>
              <w:left w:val="single" w:sz="8" w:space="0" w:color="auto"/>
              <w:bottom w:val="single" w:sz="8" w:space="0" w:color="auto"/>
              <w:right w:val="single" w:sz="8" w:space="0" w:color="auto"/>
            </w:tcBorders>
            <w:shd w:val="clear" w:color="000000" w:fill="FFFFFF"/>
            <w:hideMark/>
          </w:tcPr>
          <w:p w14:paraId="5DC06B25" w14:textId="77777777" w:rsidR="001C1702" w:rsidRPr="001C1702" w:rsidRDefault="001C1702" w:rsidP="001C1702">
            <w:pPr>
              <w:rPr>
                <w:rFonts w:eastAsia="Times New Roman"/>
                <w:sz w:val="22"/>
              </w:rPr>
            </w:pPr>
            <w:r w:rsidRPr="001C1702">
              <w:rPr>
                <w:rFonts w:eastAsia="Times New Roman"/>
                <w:sz w:val="22"/>
              </w:rPr>
              <w:t xml:space="preserve">1.5.2.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39DB4541" w14:textId="77777777" w:rsidR="001C1702" w:rsidRPr="001C1702" w:rsidRDefault="001C1702" w:rsidP="001C1702">
            <w:pPr>
              <w:rPr>
                <w:rFonts w:eastAsia="Times New Roman"/>
                <w:sz w:val="22"/>
              </w:rPr>
            </w:pPr>
            <w:r w:rsidRPr="001C1702">
              <w:rPr>
                <w:rFonts w:eastAsia="Times New Roman"/>
                <w:sz w:val="22"/>
              </w:rPr>
              <w:t>Monitoriaus aušinimas užtikrinantis begarsę ir ilgaamžę eksploataciją išvengiant aplinkos dulkių kaupimo. Aušinimas be ventiliatoriaus</w:t>
            </w:r>
          </w:p>
        </w:tc>
        <w:tc>
          <w:tcPr>
            <w:tcW w:w="3827" w:type="dxa"/>
            <w:tcBorders>
              <w:top w:val="nil"/>
              <w:left w:val="nil"/>
              <w:bottom w:val="single" w:sz="8" w:space="0" w:color="auto"/>
              <w:right w:val="single" w:sz="8" w:space="0" w:color="auto"/>
            </w:tcBorders>
            <w:shd w:val="clear" w:color="auto" w:fill="auto"/>
            <w:noWrap/>
            <w:hideMark/>
          </w:tcPr>
          <w:p w14:paraId="2BFCAE26" w14:textId="77777777" w:rsidR="001C1702" w:rsidRPr="001C1702" w:rsidRDefault="001C1702" w:rsidP="001C1702">
            <w:pPr>
              <w:rPr>
                <w:rFonts w:eastAsia="Times New Roman"/>
                <w:sz w:val="22"/>
              </w:rPr>
            </w:pPr>
            <w:r w:rsidRPr="001C1702">
              <w:rPr>
                <w:rFonts w:eastAsia="Times New Roman"/>
                <w:sz w:val="22"/>
              </w:rPr>
              <w:t>Pakeisti į "Aušinimas be ventiliatoriaus". Tekstas yra nurašytas nuo konkrečios specifikacijos.</w:t>
            </w:r>
          </w:p>
        </w:tc>
        <w:tc>
          <w:tcPr>
            <w:tcW w:w="5954" w:type="dxa"/>
            <w:tcBorders>
              <w:top w:val="single" w:sz="8" w:space="0" w:color="auto"/>
              <w:left w:val="single" w:sz="8" w:space="0" w:color="auto"/>
              <w:bottom w:val="single" w:sz="8" w:space="0" w:color="auto"/>
              <w:right w:val="single" w:sz="8" w:space="0" w:color="000000"/>
            </w:tcBorders>
            <w:shd w:val="clear" w:color="auto" w:fill="auto"/>
            <w:noWrap/>
            <w:hideMark/>
          </w:tcPr>
          <w:p w14:paraId="17B1B1FD" w14:textId="77777777" w:rsidR="001C1702" w:rsidRPr="001C1702" w:rsidRDefault="001C1702" w:rsidP="001C1702">
            <w:pPr>
              <w:rPr>
                <w:rFonts w:eastAsia="Times New Roman"/>
                <w:sz w:val="22"/>
              </w:rPr>
            </w:pPr>
            <w:r w:rsidRPr="001C1702">
              <w:rPr>
                <w:rFonts w:eastAsia="Times New Roman"/>
                <w:sz w:val="22"/>
              </w:rPr>
              <w:t>Reikalavimas keičiamas sekančiai: Monitoriaus aušinimas pasyvus (be ventiliatoriaus)"</w:t>
            </w:r>
          </w:p>
        </w:tc>
      </w:tr>
      <w:tr w:rsidR="001C1702" w:rsidRPr="001C1702" w14:paraId="044D2115" w14:textId="77777777" w:rsidTr="001C1702">
        <w:trPr>
          <w:trHeight w:val="615"/>
        </w:trPr>
        <w:tc>
          <w:tcPr>
            <w:tcW w:w="983" w:type="dxa"/>
            <w:tcBorders>
              <w:top w:val="nil"/>
              <w:left w:val="single" w:sz="8" w:space="0" w:color="auto"/>
              <w:bottom w:val="single" w:sz="8" w:space="0" w:color="auto"/>
              <w:right w:val="single" w:sz="8" w:space="0" w:color="auto"/>
            </w:tcBorders>
            <w:shd w:val="clear" w:color="000000" w:fill="FFFFFF"/>
            <w:hideMark/>
          </w:tcPr>
          <w:p w14:paraId="57FAF546" w14:textId="77777777" w:rsidR="001C1702" w:rsidRPr="001C1702" w:rsidRDefault="001C1702" w:rsidP="001C1702">
            <w:pPr>
              <w:rPr>
                <w:rFonts w:eastAsia="Times New Roman"/>
                <w:sz w:val="22"/>
              </w:rPr>
            </w:pPr>
            <w:r w:rsidRPr="001C1702">
              <w:rPr>
                <w:rFonts w:eastAsia="Times New Roman"/>
                <w:sz w:val="22"/>
              </w:rPr>
              <w:t xml:space="preserve">1.5.3.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51A07172" w14:textId="77777777" w:rsidR="001C1702" w:rsidRPr="001C1702" w:rsidRDefault="001C1702" w:rsidP="001C1702">
            <w:pPr>
              <w:rPr>
                <w:rFonts w:eastAsia="Times New Roman"/>
                <w:sz w:val="22"/>
              </w:rPr>
            </w:pPr>
            <w:r w:rsidRPr="001C1702">
              <w:rPr>
                <w:rFonts w:eastAsia="Times New Roman"/>
                <w:sz w:val="22"/>
              </w:rPr>
              <w:t xml:space="preserve">Budėjimo režimas: Išlaikomi paciento duomenys ir nustatymai, tačiau </w:t>
            </w:r>
            <w:proofErr w:type="spellStart"/>
            <w:r w:rsidRPr="001C1702">
              <w:rPr>
                <w:rFonts w:eastAsia="Times New Roman"/>
                <w:sz w:val="22"/>
              </w:rPr>
              <w:t>monitoravimas</w:t>
            </w:r>
            <w:proofErr w:type="spellEnd"/>
            <w:r w:rsidRPr="001C1702">
              <w:rPr>
                <w:rFonts w:eastAsia="Times New Roman"/>
                <w:sz w:val="22"/>
              </w:rPr>
              <w:t xml:space="preserve"> nevykdomas, garsai užtildyti</w:t>
            </w:r>
          </w:p>
        </w:tc>
        <w:tc>
          <w:tcPr>
            <w:tcW w:w="3827" w:type="dxa"/>
            <w:tcBorders>
              <w:top w:val="nil"/>
              <w:left w:val="nil"/>
              <w:bottom w:val="single" w:sz="8" w:space="0" w:color="auto"/>
              <w:right w:val="single" w:sz="8" w:space="0" w:color="auto"/>
            </w:tcBorders>
            <w:shd w:val="clear" w:color="auto" w:fill="auto"/>
            <w:noWrap/>
            <w:hideMark/>
          </w:tcPr>
          <w:p w14:paraId="132CF54A" w14:textId="77777777" w:rsidR="001C1702" w:rsidRPr="001C1702" w:rsidRDefault="001C1702" w:rsidP="001C1702">
            <w:pPr>
              <w:rPr>
                <w:rFonts w:eastAsia="Times New Roman"/>
                <w:sz w:val="22"/>
              </w:rPr>
            </w:pPr>
            <w:r w:rsidRPr="001C1702">
              <w:rPr>
                <w:rFonts w:eastAsia="Times New Roman"/>
                <w:sz w:val="22"/>
              </w:rPr>
              <w:t xml:space="preserve">Išbraukti "Išlaikomi paciento duomenys ir nustatymai, tačiau </w:t>
            </w:r>
            <w:proofErr w:type="spellStart"/>
            <w:r w:rsidRPr="001C1702">
              <w:rPr>
                <w:rFonts w:eastAsia="Times New Roman"/>
                <w:sz w:val="22"/>
              </w:rPr>
              <w:t>monitoravimas</w:t>
            </w:r>
            <w:proofErr w:type="spellEnd"/>
            <w:r w:rsidRPr="001C1702">
              <w:rPr>
                <w:rFonts w:eastAsia="Times New Roman"/>
                <w:sz w:val="22"/>
              </w:rPr>
              <w:t xml:space="preserve"> nevykdomas, garsai užtildyti"</w:t>
            </w:r>
          </w:p>
        </w:tc>
        <w:tc>
          <w:tcPr>
            <w:tcW w:w="5954" w:type="dxa"/>
            <w:tcBorders>
              <w:top w:val="single" w:sz="8" w:space="0" w:color="auto"/>
              <w:left w:val="single" w:sz="8" w:space="0" w:color="auto"/>
              <w:bottom w:val="single" w:sz="8" w:space="0" w:color="auto"/>
              <w:right w:val="single" w:sz="8" w:space="0" w:color="000000"/>
            </w:tcBorders>
            <w:shd w:val="clear" w:color="auto" w:fill="auto"/>
            <w:noWrap/>
            <w:hideMark/>
          </w:tcPr>
          <w:p w14:paraId="3ECAC750" w14:textId="77777777" w:rsidR="001C1702" w:rsidRPr="001C1702" w:rsidRDefault="001C1702" w:rsidP="001C1702">
            <w:pPr>
              <w:rPr>
                <w:rFonts w:eastAsia="Times New Roman"/>
                <w:sz w:val="22"/>
              </w:rPr>
            </w:pPr>
            <w:r w:rsidRPr="001C1702">
              <w:rPr>
                <w:rFonts w:eastAsia="Times New Roman"/>
                <w:sz w:val="22"/>
              </w:rPr>
              <w:t>Reikalavimas keičiamas sekančiai: Budėjimo režimas- būtina</w:t>
            </w:r>
          </w:p>
        </w:tc>
      </w:tr>
      <w:tr w:rsidR="001C1702" w:rsidRPr="001C1702" w14:paraId="13471BE4" w14:textId="77777777" w:rsidTr="001C1702">
        <w:trPr>
          <w:trHeight w:val="615"/>
        </w:trPr>
        <w:tc>
          <w:tcPr>
            <w:tcW w:w="983" w:type="dxa"/>
            <w:tcBorders>
              <w:top w:val="nil"/>
              <w:left w:val="single" w:sz="8" w:space="0" w:color="auto"/>
              <w:bottom w:val="single" w:sz="8" w:space="0" w:color="auto"/>
              <w:right w:val="single" w:sz="8" w:space="0" w:color="auto"/>
            </w:tcBorders>
            <w:shd w:val="clear" w:color="000000" w:fill="FFFFFF"/>
            <w:hideMark/>
          </w:tcPr>
          <w:p w14:paraId="1DFACE04" w14:textId="77777777" w:rsidR="001C1702" w:rsidRPr="001C1702" w:rsidRDefault="001C1702" w:rsidP="001C1702">
            <w:pPr>
              <w:rPr>
                <w:rFonts w:eastAsia="Times New Roman"/>
                <w:sz w:val="22"/>
              </w:rPr>
            </w:pPr>
            <w:r w:rsidRPr="001C1702">
              <w:rPr>
                <w:rFonts w:eastAsia="Times New Roman"/>
                <w:sz w:val="22"/>
              </w:rPr>
              <w:t xml:space="preserve">1.5.4. </w:t>
            </w:r>
            <w:proofErr w:type="spellStart"/>
            <w:r w:rsidRPr="001C1702">
              <w:rPr>
                <w:rFonts w:eastAsia="Times New Roman"/>
                <w:sz w:val="22"/>
              </w:rPr>
              <w:t>parametra</w:t>
            </w:r>
            <w:proofErr w:type="spellEnd"/>
            <w:r w:rsidRPr="001C1702">
              <w:rPr>
                <w:rFonts w:eastAsia="Times New Roman"/>
                <w:sz w:val="22"/>
              </w:rPr>
              <w:t xml:space="preserve"> s</w:t>
            </w:r>
          </w:p>
        </w:tc>
        <w:tc>
          <w:tcPr>
            <w:tcW w:w="4819" w:type="dxa"/>
            <w:tcBorders>
              <w:top w:val="nil"/>
              <w:left w:val="nil"/>
              <w:bottom w:val="single" w:sz="8" w:space="0" w:color="auto"/>
              <w:right w:val="single" w:sz="8" w:space="0" w:color="auto"/>
            </w:tcBorders>
            <w:shd w:val="clear" w:color="000000" w:fill="FFFFFF"/>
            <w:hideMark/>
          </w:tcPr>
          <w:p w14:paraId="39BE2973" w14:textId="77777777" w:rsidR="001C1702" w:rsidRPr="001C1702" w:rsidRDefault="001C1702" w:rsidP="001C1702">
            <w:pPr>
              <w:rPr>
                <w:rFonts w:eastAsia="Times New Roman"/>
                <w:sz w:val="22"/>
              </w:rPr>
            </w:pPr>
            <w:r w:rsidRPr="001C1702">
              <w:rPr>
                <w:rFonts w:eastAsia="Times New Roman"/>
                <w:sz w:val="22"/>
              </w:rPr>
              <w:t>Naktinis režimas: Pritildomi aliarmų garsai ir pritemdomas ekranas</w:t>
            </w:r>
          </w:p>
        </w:tc>
        <w:tc>
          <w:tcPr>
            <w:tcW w:w="3827" w:type="dxa"/>
            <w:tcBorders>
              <w:top w:val="nil"/>
              <w:left w:val="nil"/>
              <w:bottom w:val="single" w:sz="8" w:space="0" w:color="auto"/>
              <w:right w:val="single" w:sz="8" w:space="0" w:color="auto"/>
            </w:tcBorders>
            <w:shd w:val="clear" w:color="auto" w:fill="auto"/>
            <w:noWrap/>
            <w:hideMark/>
          </w:tcPr>
          <w:p w14:paraId="4F48EAE1" w14:textId="77777777" w:rsidR="001C1702" w:rsidRPr="001C1702" w:rsidRDefault="001C1702" w:rsidP="001C1702">
            <w:pPr>
              <w:rPr>
                <w:rFonts w:eastAsia="Times New Roman"/>
                <w:sz w:val="22"/>
              </w:rPr>
            </w:pPr>
            <w:r w:rsidRPr="001C1702">
              <w:rPr>
                <w:rFonts w:eastAsia="Times New Roman"/>
                <w:sz w:val="22"/>
              </w:rPr>
              <w:t>Išbraukti "Pritildomi aliarmų garsai ir pritemdomas ekranas"</w:t>
            </w:r>
          </w:p>
        </w:tc>
        <w:tc>
          <w:tcPr>
            <w:tcW w:w="5954" w:type="dxa"/>
            <w:tcBorders>
              <w:top w:val="single" w:sz="8" w:space="0" w:color="auto"/>
              <w:left w:val="single" w:sz="8" w:space="0" w:color="auto"/>
              <w:bottom w:val="single" w:sz="8" w:space="0" w:color="auto"/>
              <w:right w:val="single" w:sz="8" w:space="0" w:color="000000"/>
            </w:tcBorders>
            <w:shd w:val="clear" w:color="auto" w:fill="auto"/>
            <w:noWrap/>
            <w:hideMark/>
          </w:tcPr>
          <w:p w14:paraId="3B67AC3B" w14:textId="77777777" w:rsidR="001C1702" w:rsidRPr="001C1702" w:rsidRDefault="001C1702" w:rsidP="001C1702">
            <w:pPr>
              <w:rPr>
                <w:rFonts w:eastAsia="Times New Roman"/>
                <w:sz w:val="22"/>
              </w:rPr>
            </w:pPr>
            <w:r w:rsidRPr="001C1702">
              <w:rPr>
                <w:rFonts w:eastAsia="Times New Roman"/>
                <w:sz w:val="22"/>
              </w:rPr>
              <w:t>Punktas pašalinamas.</w:t>
            </w:r>
          </w:p>
        </w:tc>
      </w:tr>
    </w:tbl>
    <w:p w14:paraId="2396C1D8" w14:textId="77777777" w:rsidR="001C1702" w:rsidRPr="001C1702" w:rsidRDefault="001C1702" w:rsidP="004876C5">
      <w:pPr>
        <w:ind w:firstLine="720"/>
        <w:jc w:val="both"/>
        <w:rPr>
          <w:bCs/>
          <w:iCs/>
          <w:szCs w:val="24"/>
        </w:rPr>
      </w:pPr>
    </w:p>
    <w:p w14:paraId="6A43D0D0" w14:textId="77777777" w:rsidR="001C1702" w:rsidRPr="001C1702" w:rsidRDefault="001C1702" w:rsidP="004876C5">
      <w:pPr>
        <w:ind w:firstLine="720"/>
        <w:jc w:val="both"/>
        <w:rPr>
          <w:bCs/>
          <w:iCs/>
          <w:szCs w:val="24"/>
        </w:rPr>
      </w:pPr>
    </w:p>
    <w:p w14:paraId="2C9A53E7" w14:textId="77777777" w:rsidR="00D25D68" w:rsidRPr="001C1702" w:rsidRDefault="00D25D68" w:rsidP="00D25D68">
      <w:pPr>
        <w:ind w:firstLine="1530"/>
        <w:jc w:val="both"/>
        <w:rPr>
          <w:bCs/>
          <w:iCs/>
          <w:szCs w:val="24"/>
        </w:rPr>
      </w:pPr>
    </w:p>
    <w:p w14:paraId="4BDF96ED" w14:textId="77777777" w:rsidR="001C1702" w:rsidRDefault="001C1702" w:rsidP="001C1702">
      <w:pPr>
        <w:shd w:val="clear" w:color="auto" w:fill="FFFFFF"/>
        <w:rPr>
          <w:rFonts w:eastAsia="Times New Roman"/>
          <w:color w:val="000000" w:themeColor="text1"/>
          <w:szCs w:val="24"/>
        </w:rPr>
      </w:pPr>
    </w:p>
    <w:p w14:paraId="36CD2404" w14:textId="26024B00" w:rsidR="001C1702" w:rsidRDefault="001C1702" w:rsidP="001C1702">
      <w:pPr>
        <w:shd w:val="clear" w:color="auto" w:fill="FFFFFF"/>
        <w:rPr>
          <w:rFonts w:eastAsia="Times New Roman"/>
          <w:color w:val="000000" w:themeColor="text1"/>
          <w:szCs w:val="24"/>
        </w:rPr>
      </w:pPr>
      <w:r w:rsidRPr="001C1702">
        <w:rPr>
          <w:rFonts w:eastAsia="Times New Roman"/>
          <w:color w:val="000000" w:themeColor="text1"/>
          <w:szCs w:val="24"/>
        </w:rPr>
        <w:t>Siekiant užtikrinti konkurenciją, atlikt</w:t>
      </w:r>
      <w:r>
        <w:rPr>
          <w:rFonts w:eastAsia="Times New Roman"/>
          <w:color w:val="000000" w:themeColor="text1"/>
          <w:szCs w:val="24"/>
        </w:rPr>
        <w:t>os</w:t>
      </w:r>
      <w:r w:rsidRPr="001C1702">
        <w:rPr>
          <w:rFonts w:eastAsia="Times New Roman"/>
          <w:color w:val="000000" w:themeColor="text1"/>
          <w:szCs w:val="24"/>
        </w:rPr>
        <w:t xml:space="preserve"> ir kitų T</w:t>
      </w:r>
      <w:r>
        <w:rPr>
          <w:rFonts w:eastAsia="Times New Roman"/>
          <w:color w:val="000000" w:themeColor="text1"/>
          <w:szCs w:val="24"/>
        </w:rPr>
        <w:t xml:space="preserve">echninės specifikacijos </w:t>
      </w:r>
      <w:r w:rsidRPr="001C1702">
        <w:rPr>
          <w:rFonts w:eastAsia="Times New Roman"/>
          <w:color w:val="000000" w:themeColor="text1"/>
          <w:szCs w:val="24"/>
        </w:rPr>
        <w:t xml:space="preserve">reikalavimų korekcijos. Pridedama </w:t>
      </w:r>
      <w:r>
        <w:rPr>
          <w:rFonts w:eastAsia="Times New Roman"/>
          <w:color w:val="000000" w:themeColor="text1"/>
          <w:szCs w:val="24"/>
        </w:rPr>
        <w:t xml:space="preserve">patikslinta </w:t>
      </w:r>
      <w:r w:rsidRPr="001C1702">
        <w:rPr>
          <w:rFonts w:eastAsia="Times New Roman"/>
          <w:color w:val="000000" w:themeColor="text1"/>
          <w:szCs w:val="24"/>
        </w:rPr>
        <w:t>T</w:t>
      </w:r>
      <w:r>
        <w:rPr>
          <w:rFonts w:eastAsia="Times New Roman"/>
          <w:color w:val="000000" w:themeColor="text1"/>
          <w:szCs w:val="24"/>
        </w:rPr>
        <w:t>echninė specifikacija.</w:t>
      </w:r>
    </w:p>
    <w:p w14:paraId="4530943A" w14:textId="77777777" w:rsidR="001C1702" w:rsidRPr="001C1702" w:rsidRDefault="001C1702" w:rsidP="001C1702">
      <w:pPr>
        <w:shd w:val="clear" w:color="auto" w:fill="FFFFFF"/>
        <w:rPr>
          <w:rFonts w:eastAsia="Times New Roman"/>
          <w:vanish/>
          <w:color w:val="000000" w:themeColor="text1"/>
          <w:szCs w:val="24"/>
        </w:rPr>
      </w:pPr>
    </w:p>
    <w:sectPr w:rsidR="001C1702" w:rsidRPr="001C1702" w:rsidSect="00250529">
      <w:headerReference w:type="default" r:id="rId8"/>
      <w:headerReference w:type="first" r:id="rId9"/>
      <w:pgSz w:w="16838" w:h="11906" w:orient="landscape" w:code="9"/>
      <w:pgMar w:top="567" w:right="454" w:bottom="450" w:left="794" w:header="34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757B9" w14:textId="77777777" w:rsidR="001F54F2" w:rsidRDefault="001F54F2" w:rsidP="00226548">
      <w:r>
        <w:separator/>
      </w:r>
    </w:p>
  </w:endnote>
  <w:endnote w:type="continuationSeparator" w:id="0">
    <w:p w14:paraId="09A84FE5" w14:textId="77777777" w:rsidR="001F54F2" w:rsidRDefault="001F54F2"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BFA9A" w14:textId="77777777" w:rsidR="001F54F2" w:rsidRDefault="001F54F2" w:rsidP="00226548">
      <w:r>
        <w:separator/>
      </w:r>
    </w:p>
  </w:footnote>
  <w:footnote w:type="continuationSeparator" w:id="0">
    <w:p w14:paraId="607441EF" w14:textId="77777777" w:rsidR="001F54F2" w:rsidRDefault="001F54F2"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6471" w14:textId="1A5E0854" w:rsidR="00226548" w:rsidRDefault="00226548" w:rsidP="00226548">
    <w:pPr>
      <w:jc w:val="center"/>
    </w:pPr>
  </w:p>
  <w:p w14:paraId="08CE5AF8" w14:textId="77777777" w:rsidR="00226548" w:rsidRDefault="002265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135E3" w14:textId="7F333E88" w:rsidR="00F06017" w:rsidRDefault="00C82AE1" w:rsidP="00F06017">
    <w:pPr>
      <w:spacing w:line="360" w:lineRule="auto"/>
      <w:jc w:val="center"/>
      <w:rPr>
        <w:b/>
      </w:rPr>
    </w:pPr>
    <w:r w:rsidRPr="00352C13">
      <w:rPr>
        <w:noProof/>
      </w:rPr>
      <w:drawing>
        <wp:inline distT="0" distB="0" distL="0" distR="0" wp14:anchorId="6BF2E878" wp14:editId="60CD2BF8">
          <wp:extent cx="2046232" cy="847725"/>
          <wp:effectExtent l="0" t="0" r="0" b="0"/>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6FD804B" w14:textId="57CE76F4" w:rsidR="00EF4004" w:rsidRDefault="00EF4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470D"/>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1" w15:restartNumberingAfterBreak="0">
    <w:nsid w:val="15365F11"/>
    <w:multiLevelType w:val="hybridMultilevel"/>
    <w:tmpl w:val="2DD6D6BA"/>
    <w:lvl w:ilvl="0" w:tplc="4CF020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D403A"/>
    <w:multiLevelType w:val="hybridMultilevel"/>
    <w:tmpl w:val="FE161AE4"/>
    <w:lvl w:ilvl="0" w:tplc="246CCA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E91920"/>
    <w:multiLevelType w:val="multilevel"/>
    <w:tmpl w:val="2F94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B0366C"/>
    <w:multiLevelType w:val="multilevel"/>
    <w:tmpl w:val="3A16AD8A"/>
    <w:lvl w:ilvl="0">
      <w:start w:val="3"/>
      <w:numFmt w:val="decimal"/>
      <w:lvlText w:val="%1."/>
      <w:lvlJc w:val="left"/>
      <w:pPr>
        <w:ind w:left="360" w:hanging="360"/>
      </w:pPr>
      <w:rPr>
        <w:rFonts w:hint="default"/>
      </w:rPr>
    </w:lvl>
    <w:lvl w:ilvl="1">
      <w:start w:val="8"/>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5" w15:restartNumberingAfterBreak="0">
    <w:nsid w:val="1D5633C3"/>
    <w:multiLevelType w:val="hybridMultilevel"/>
    <w:tmpl w:val="B478CEAA"/>
    <w:lvl w:ilvl="0" w:tplc="F8324F4A">
      <w:start w:val="1"/>
      <w:numFmt w:val="decimal"/>
      <w:pStyle w:val="Heading2"/>
      <w:lvlText w:val="%1."/>
      <w:lvlJc w:val="left"/>
      <w:pPr>
        <w:ind w:left="720" w:hanging="360"/>
      </w:pPr>
      <w:rPr>
        <w:rFonts w:ascii="Times New Roman" w:hAnsi="Times New Roman" w:cs="Times New Roman" w:hint="default"/>
        <w:b w:val="0"/>
        <w:bCs/>
        <w:i w:val="0"/>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7" w15:restartNumberingAfterBreak="0">
    <w:nsid w:val="2020169A"/>
    <w:multiLevelType w:val="hybridMultilevel"/>
    <w:tmpl w:val="B9B00A18"/>
    <w:lvl w:ilvl="0" w:tplc="8ACC5E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9" w15:restartNumberingAfterBreak="0">
    <w:nsid w:val="20FC281D"/>
    <w:multiLevelType w:val="multilevel"/>
    <w:tmpl w:val="D6B209AE"/>
    <w:lvl w:ilvl="0">
      <w:start w:val="1"/>
      <w:numFmt w:val="decimal"/>
      <w:lvlText w:val="%1."/>
      <w:lvlJc w:val="left"/>
      <w:pPr>
        <w:ind w:left="492" w:hanging="360"/>
      </w:pPr>
      <w:rPr>
        <w:rFonts w:hint="default"/>
      </w:rPr>
    </w:lvl>
    <w:lvl w:ilvl="1">
      <w:start w:val="5"/>
      <w:numFmt w:val="decimal"/>
      <w:isLgl/>
      <w:lvlText w:val="%1.%2."/>
      <w:lvlJc w:val="left"/>
      <w:pPr>
        <w:ind w:left="654" w:hanging="510"/>
      </w:pPr>
      <w:rPr>
        <w:rFonts w:hint="default"/>
      </w:rPr>
    </w:lvl>
    <w:lvl w:ilvl="2">
      <w:start w:val="1"/>
      <w:numFmt w:val="decimal"/>
      <w:isLgl/>
      <w:lvlText w:val="%1.%2.%3."/>
      <w:lvlJc w:val="left"/>
      <w:pPr>
        <w:ind w:left="876" w:hanging="720"/>
      </w:pPr>
      <w:rPr>
        <w:rFonts w:hint="default"/>
      </w:rPr>
    </w:lvl>
    <w:lvl w:ilvl="3">
      <w:start w:val="1"/>
      <w:numFmt w:val="decimal"/>
      <w:isLgl/>
      <w:lvlText w:val="%1.%2.%3.%4."/>
      <w:lvlJc w:val="left"/>
      <w:pPr>
        <w:ind w:left="888"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72" w:hanging="1080"/>
      </w:pPr>
      <w:rPr>
        <w:rFonts w:hint="default"/>
      </w:rPr>
    </w:lvl>
    <w:lvl w:ilvl="6">
      <w:start w:val="1"/>
      <w:numFmt w:val="decimal"/>
      <w:isLgl/>
      <w:lvlText w:val="%1.%2.%3.%4.%5.%6.%7."/>
      <w:lvlJc w:val="left"/>
      <w:pPr>
        <w:ind w:left="1644" w:hanging="1440"/>
      </w:pPr>
      <w:rPr>
        <w:rFonts w:hint="default"/>
      </w:rPr>
    </w:lvl>
    <w:lvl w:ilvl="7">
      <w:start w:val="1"/>
      <w:numFmt w:val="decimal"/>
      <w:isLgl/>
      <w:lvlText w:val="%1.%2.%3.%4.%5.%6.%7.%8."/>
      <w:lvlJc w:val="left"/>
      <w:pPr>
        <w:ind w:left="1656" w:hanging="1440"/>
      </w:pPr>
      <w:rPr>
        <w:rFonts w:hint="default"/>
      </w:rPr>
    </w:lvl>
    <w:lvl w:ilvl="8">
      <w:start w:val="1"/>
      <w:numFmt w:val="decimal"/>
      <w:isLgl/>
      <w:lvlText w:val="%1.%2.%3.%4.%5.%6.%7.%8.%9."/>
      <w:lvlJc w:val="left"/>
      <w:pPr>
        <w:ind w:left="2028" w:hanging="1800"/>
      </w:pPr>
      <w:rPr>
        <w:rFonts w:hint="default"/>
      </w:rPr>
    </w:lvl>
  </w:abstractNum>
  <w:abstractNum w:abstractNumId="10" w15:restartNumberingAfterBreak="0">
    <w:nsid w:val="24434F2C"/>
    <w:multiLevelType w:val="multilevel"/>
    <w:tmpl w:val="1DB4C232"/>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1"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232134"/>
    <w:multiLevelType w:val="hybridMultilevel"/>
    <w:tmpl w:val="E31EB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A0B69"/>
    <w:multiLevelType w:val="multilevel"/>
    <w:tmpl w:val="F2E288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97423E"/>
    <w:multiLevelType w:val="hybridMultilevel"/>
    <w:tmpl w:val="627815B0"/>
    <w:lvl w:ilvl="0" w:tplc="35124548">
      <w:start w:val="1"/>
      <w:numFmt w:val="decimal"/>
      <w:lvlText w:val="%1."/>
      <w:lvlJc w:val="left"/>
      <w:pPr>
        <w:ind w:left="504" w:hanging="360"/>
      </w:pPr>
      <w:rPr>
        <w:rFonts w:hint="default"/>
      </w:rPr>
    </w:lvl>
    <w:lvl w:ilvl="1" w:tplc="04270019" w:tentative="1">
      <w:start w:val="1"/>
      <w:numFmt w:val="lowerLetter"/>
      <w:lvlText w:val="%2."/>
      <w:lvlJc w:val="left"/>
      <w:pPr>
        <w:ind w:left="1224" w:hanging="360"/>
      </w:pPr>
    </w:lvl>
    <w:lvl w:ilvl="2" w:tplc="0427001B" w:tentative="1">
      <w:start w:val="1"/>
      <w:numFmt w:val="lowerRoman"/>
      <w:lvlText w:val="%3."/>
      <w:lvlJc w:val="right"/>
      <w:pPr>
        <w:ind w:left="1944" w:hanging="180"/>
      </w:pPr>
    </w:lvl>
    <w:lvl w:ilvl="3" w:tplc="0427000F" w:tentative="1">
      <w:start w:val="1"/>
      <w:numFmt w:val="decimal"/>
      <w:lvlText w:val="%4."/>
      <w:lvlJc w:val="left"/>
      <w:pPr>
        <w:ind w:left="2664" w:hanging="360"/>
      </w:pPr>
    </w:lvl>
    <w:lvl w:ilvl="4" w:tplc="04270019" w:tentative="1">
      <w:start w:val="1"/>
      <w:numFmt w:val="lowerLetter"/>
      <w:lvlText w:val="%5."/>
      <w:lvlJc w:val="left"/>
      <w:pPr>
        <w:ind w:left="3384" w:hanging="360"/>
      </w:pPr>
    </w:lvl>
    <w:lvl w:ilvl="5" w:tplc="0427001B" w:tentative="1">
      <w:start w:val="1"/>
      <w:numFmt w:val="lowerRoman"/>
      <w:lvlText w:val="%6."/>
      <w:lvlJc w:val="right"/>
      <w:pPr>
        <w:ind w:left="4104" w:hanging="180"/>
      </w:pPr>
    </w:lvl>
    <w:lvl w:ilvl="6" w:tplc="0427000F" w:tentative="1">
      <w:start w:val="1"/>
      <w:numFmt w:val="decimal"/>
      <w:lvlText w:val="%7."/>
      <w:lvlJc w:val="left"/>
      <w:pPr>
        <w:ind w:left="4824" w:hanging="360"/>
      </w:pPr>
    </w:lvl>
    <w:lvl w:ilvl="7" w:tplc="04270019" w:tentative="1">
      <w:start w:val="1"/>
      <w:numFmt w:val="lowerLetter"/>
      <w:lvlText w:val="%8."/>
      <w:lvlJc w:val="left"/>
      <w:pPr>
        <w:ind w:left="5544" w:hanging="360"/>
      </w:pPr>
    </w:lvl>
    <w:lvl w:ilvl="8" w:tplc="0427001B" w:tentative="1">
      <w:start w:val="1"/>
      <w:numFmt w:val="lowerRoman"/>
      <w:lvlText w:val="%9."/>
      <w:lvlJc w:val="right"/>
      <w:pPr>
        <w:ind w:left="6264" w:hanging="180"/>
      </w:pPr>
    </w:lvl>
  </w:abstractNum>
  <w:abstractNum w:abstractNumId="15" w15:restartNumberingAfterBreak="0">
    <w:nsid w:val="469C0629"/>
    <w:multiLevelType w:val="hybridMultilevel"/>
    <w:tmpl w:val="570CF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8"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0C4270"/>
    <w:multiLevelType w:val="hybridMultilevel"/>
    <w:tmpl w:val="E484338A"/>
    <w:lvl w:ilvl="0" w:tplc="B24A63E8">
      <w:start w:val="1"/>
      <w:numFmt w:val="decimal"/>
      <w:lvlText w:val="%1)"/>
      <w:lvlJc w:val="left"/>
      <w:rPr>
        <w:i w:val="0"/>
        <w:iCs/>
        <w:strike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9AD45C8E"/>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4"/>
        </w:tabs>
        <w:ind w:left="568"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3200A6B"/>
    <w:multiLevelType w:val="hybridMultilevel"/>
    <w:tmpl w:val="A5F6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7220C"/>
    <w:multiLevelType w:val="multilevel"/>
    <w:tmpl w:val="9834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2533936">
    <w:abstractNumId w:val="18"/>
  </w:num>
  <w:num w:numId="2" w16cid:durableId="1209605645">
    <w:abstractNumId w:val="11"/>
  </w:num>
  <w:num w:numId="3" w16cid:durableId="981889396">
    <w:abstractNumId w:val="20"/>
  </w:num>
  <w:num w:numId="4" w16cid:durableId="1609775905">
    <w:abstractNumId w:val="1"/>
  </w:num>
  <w:num w:numId="5" w16cid:durableId="1034500220">
    <w:abstractNumId w:val="12"/>
  </w:num>
  <w:num w:numId="6" w16cid:durableId="614755237">
    <w:abstractNumId w:val="22"/>
  </w:num>
  <w:num w:numId="7" w16cid:durableId="469982068">
    <w:abstractNumId w:val="15"/>
  </w:num>
  <w:num w:numId="8" w16cid:durableId="1031151803">
    <w:abstractNumId w:val="8"/>
  </w:num>
  <w:num w:numId="9" w16cid:durableId="380862429">
    <w:abstractNumId w:val="0"/>
  </w:num>
  <w:num w:numId="10" w16cid:durableId="1262956770">
    <w:abstractNumId w:val="19"/>
  </w:num>
  <w:num w:numId="11" w16cid:durableId="1397583086">
    <w:abstractNumId w:val="6"/>
  </w:num>
  <w:num w:numId="12" w16cid:durableId="945236339">
    <w:abstractNumId w:val="17"/>
  </w:num>
  <w:num w:numId="13" w16cid:durableId="689646342">
    <w:abstractNumId w:val="21"/>
  </w:num>
  <w:num w:numId="14" w16cid:durableId="1489323631">
    <w:abstractNumId w:val="2"/>
  </w:num>
  <w:num w:numId="15" w16cid:durableId="1627078409">
    <w:abstractNumId w:val="7"/>
  </w:num>
  <w:num w:numId="16" w16cid:durableId="1403454104">
    <w:abstractNumId w:val="9"/>
  </w:num>
  <w:num w:numId="17" w16cid:durableId="262609918">
    <w:abstractNumId w:val="14"/>
  </w:num>
  <w:num w:numId="18" w16cid:durableId="1428961234">
    <w:abstractNumId w:val="5"/>
  </w:num>
  <w:num w:numId="19" w16cid:durableId="1775592433">
    <w:abstractNumId w:val="13"/>
  </w:num>
  <w:num w:numId="20" w16cid:durableId="1102804949">
    <w:abstractNumId w:val="5"/>
    <w:lvlOverride w:ilvl="0">
      <w:startOverride w:val="1"/>
    </w:lvlOverride>
  </w:num>
  <w:num w:numId="21" w16cid:durableId="1518518">
    <w:abstractNumId w:val="4"/>
  </w:num>
  <w:num w:numId="22" w16cid:durableId="478035553">
    <w:abstractNumId w:val="16"/>
  </w:num>
  <w:num w:numId="23" w16cid:durableId="635063526">
    <w:abstractNumId w:val="23"/>
  </w:num>
  <w:num w:numId="24" w16cid:durableId="1368483850">
    <w:abstractNumId w:val="3"/>
  </w:num>
  <w:num w:numId="25" w16cid:durableId="14141636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002B7"/>
    <w:rsid w:val="000025CF"/>
    <w:rsid w:val="0000710A"/>
    <w:rsid w:val="00017531"/>
    <w:rsid w:val="000221E1"/>
    <w:rsid w:val="00025746"/>
    <w:rsid w:val="00025776"/>
    <w:rsid w:val="00030C2B"/>
    <w:rsid w:val="00031B22"/>
    <w:rsid w:val="00041019"/>
    <w:rsid w:val="0004763B"/>
    <w:rsid w:val="00047F43"/>
    <w:rsid w:val="000513F6"/>
    <w:rsid w:val="000531EF"/>
    <w:rsid w:val="00053C34"/>
    <w:rsid w:val="00056DAB"/>
    <w:rsid w:val="000607EB"/>
    <w:rsid w:val="00062017"/>
    <w:rsid w:val="00066CFE"/>
    <w:rsid w:val="00081934"/>
    <w:rsid w:val="00082574"/>
    <w:rsid w:val="0008358E"/>
    <w:rsid w:val="00087FA4"/>
    <w:rsid w:val="000921D3"/>
    <w:rsid w:val="00092F5D"/>
    <w:rsid w:val="000934E9"/>
    <w:rsid w:val="000A31F1"/>
    <w:rsid w:val="000A3400"/>
    <w:rsid w:val="000A475C"/>
    <w:rsid w:val="000B089D"/>
    <w:rsid w:val="000B28D9"/>
    <w:rsid w:val="000B4468"/>
    <w:rsid w:val="000B4A9C"/>
    <w:rsid w:val="000B5BF6"/>
    <w:rsid w:val="000B7D01"/>
    <w:rsid w:val="000C1484"/>
    <w:rsid w:val="000C57E8"/>
    <w:rsid w:val="000C69F5"/>
    <w:rsid w:val="000D05A6"/>
    <w:rsid w:val="000D113B"/>
    <w:rsid w:val="000D1D33"/>
    <w:rsid w:val="000D2118"/>
    <w:rsid w:val="000D3801"/>
    <w:rsid w:val="000D4C0C"/>
    <w:rsid w:val="000D6E09"/>
    <w:rsid w:val="000D6FE5"/>
    <w:rsid w:val="000D7692"/>
    <w:rsid w:val="000D76CE"/>
    <w:rsid w:val="000E322D"/>
    <w:rsid w:val="000E4E22"/>
    <w:rsid w:val="000E55D3"/>
    <w:rsid w:val="000F34C9"/>
    <w:rsid w:val="000F5A52"/>
    <w:rsid w:val="000F619A"/>
    <w:rsid w:val="00103072"/>
    <w:rsid w:val="001040AA"/>
    <w:rsid w:val="00106836"/>
    <w:rsid w:val="00107DA5"/>
    <w:rsid w:val="00111481"/>
    <w:rsid w:val="00113CB7"/>
    <w:rsid w:val="00121764"/>
    <w:rsid w:val="00122607"/>
    <w:rsid w:val="00122F07"/>
    <w:rsid w:val="001241A7"/>
    <w:rsid w:val="00130BF1"/>
    <w:rsid w:val="00131DF3"/>
    <w:rsid w:val="001334FA"/>
    <w:rsid w:val="00133692"/>
    <w:rsid w:val="00134F8D"/>
    <w:rsid w:val="00161BC4"/>
    <w:rsid w:val="0016494E"/>
    <w:rsid w:val="00165BE2"/>
    <w:rsid w:val="001663DD"/>
    <w:rsid w:val="0017031B"/>
    <w:rsid w:val="0017277F"/>
    <w:rsid w:val="001735B4"/>
    <w:rsid w:val="00174E29"/>
    <w:rsid w:val="0017550B"/>
    <w:rsid w:val="0017570A"/>
    <w:rsid w:val="001764EA"/>
    <w:rsid w:val="0017741B"/>
    <w:rsid w:val="00177881"/>
    <w:rsid w:val="00177F9E"/>
    <w:rsid w:val="001811CB"/>
    <w:rsid w:val="001816D5"/>
    <w:rsid w:val="00182A0B"/>
    <w:rsid w:val="00187784"/>
    <w:rsid w:val="00192A30"/>
    <w:rsid w:val="00193D10"/>
    <w:rsid w:val="00196065"/>
    <w:rsid w:val="001A228C"/>
    <w:rsid w:val="001A22AC"/>
    <w:rsid w:val="001A49AC"/>
    <w:rsid w:val="001A4E04"/>
    <w:rsid w:val="001A60C4"/>
    <w:rsid w:val="001B2E2F"/>
    <w:rsid w:val="001B54A1"/>
    <w:rsid w:val="001B7761"/>
    <w:rsid w:val="001B7BC3"/>
    <w:rsid w:val="001C1702"/>
    <w:rsid w:val="001C2C94"/>
    <w:rsid w:val="001D1706"/>
    <w:rsid w:val="001D7D16"/>
    <w:rsid w:val="001E1EE8"/>
    <w:rsid w:val="001F246B"/>
    <w:rsid w:val="001F347D"/>
    <w:rsid w:val="001F54F2"/>
    <w:rsid w:val="001F755A"/>
    <w:rsid w:val="001F7F27"/>
    <w:rsid w:val="00206253"/>
    <w:rsid w:val="00206B74"/>
    <w:rsid w:val="00206EFC"/>
    <w:rsid w:val="00207D7D"/>
    <w:rsid w:val="00207F65"/>
    <w:rsid w:val="002108D3"/>
    <w:rsid w:val="002124B3"/>
    <w:rsid w:val="00215291"/>
    <w:rsid w:val="0022013A"/>
    <w:rsid w:val="00224C55"/>
    <w:rsid w:val="002257AE"/>
    <w:rsid w:val="00226548"/>
    <w:rsid w:val="00227BD1"/>
    <w:rsid w:val="002322D9"/>
    <w:rsid w:val="002328CD"/>
    <w:rsid w:val="00235D92"/>
    <w:rsid w:val="002366AD"/>
    <w:rsid w:val="00237975"/>
    <w:rsid w:val="00240382"/>
    <w:rsid w:val="00242CAC"/>
    <w:rsid w:val="00243A3F"/>
    <w:rsid w:val="00243E0D"/>
    <w:rsid w:val="00244654"/>
    <w:rsid w:val="0024577A"/>
    <w:rsid w:val="002459ED"/>
    <w:rsid w:val="0024684E"/>
    <w:rsid w:val="0024707A"/>
    <w:rsid w:val="00247D14"/>
    <w:rsid w:val="00250529"/>
    <w:rsid w:val="00251C17"/>
    <w:rsid w:val="00251F67"/>
    <w:rsid w:val="00252F2E"/>
    <w:rsid w:val="00256571"/>
    <w:rsid w:val="002619A4"/>
    <w:rsid w:val="002619B6"/>
    <w:rsid w:val="00264960"/>
    <w:rsid w:val="002667DA"/>
    <w:rsid w:val="00270708"/>
    <w:rsid w:val="00270C82"/>
    <w:rsid w:val="00271809"/>
    <w:rsid w:val="00271ABC"/>
    <w:rsid w:val="0027435E"/>
    <w:rsid w:val="00274368"/>
    <w:rsid w:val="0027566C"/>
    <w:rsid w:val="0028083A"/>
    <w:rsid w:val="00287F61"/>
    <w:rsid w:val="00294A4E"/>
    <w:rsid w:val="00295280"/>
    <w:rsid w:val="002974C7"/>
    <w:rsid w:val="002A3D0C"/>
    <w:rsid w:val="002A4C74"/>
    <w:rsid w:val="002A4DCB"/>
    <w:rsid w:val="002A5A5A"/>
    <w:rsid w:val="002A6DD9"/>
    <w:rsid w:val="002B0D18"/>
    <w:rsid w:val="002B1B5F"/>
    <w:rsid w:val="002B46FB"/>
    <w:rsid w:val="002C1477"/>
    <w:rsid w:val="002C30A9"/>
    <w:rsid w:val="002C388A"/>
    <w:rsid w:val="002C55FD"/>
    <w:rsid w:val="002C587A"/>
    <w:rsid w:val="002D01D1"/>
    <w:rsid w:val="002D0C74"/>
    <w:rsid w:val="002D2ACD"/>
    <w:rsid w:val="002D6502"/>
    <w:rsid w:val="002D7492"/>
    <w:rsid w:val="002D7E2F"/>
    <w:rsid w:val="002E029F"/>
    <w:rsid w:val="002E31D7"/>
    <w:rsid w:val="002E359B"/>
    <w:rsid w:val="002E4BB0"/>
    <w:rsid w:val="002E4EC8"/>
    <w:rsid w:val="002E60B5"/>
    <w:rsid w:val="002E6991"/>
    <w:rsid w:val="002F268F"/>
    <w:rsid w:val="002F4175"/>
    <w:rsid w:val="002F4D3E"/>
    <w:rsid w:val="002F4EDD"/>
    <w:rsid w:val="002F5E06"/>
    <w:rsid w:val="002F6968"/>
    <w:rsid w:val="00302A2F"/>
    <w:rsid w:val="00304BAC"/>
    <w:rsid w:val="00306A27"/>
    <w:rsid w:val="00310A28"/>
    <w:rsid w:val="003140F2"/>
    <w:rsid w:val="00317008"/>
    <w:rsid w:val="003240D7"/>
    <w:rsid w:val="0033312B"/>
    <w:rsid w:val="00333F10"/>
    <w:rsid w:val="003354F3"/>
    <w:rsid w:val="0033782A"/>
    <w:rsid w:val="00337831"/>
    <w:rsid w:val="003422CF"/>
    <w:rsid w:val="00343047"/>
    <w:rsid w:val="00343813"/>
    <w:rsid w:val="00345BED"/>
    <w:rsid w:val="00350AFF"/>
    <w:rsid w:val="00350FF0"/>
    <w:rsid w:val="00352379"/>
    <w:rsid w:val="00352A16"/>
    <w:rsid w:val="00354993"/>
    <w:rsid w:val="00354A76"/>
    <w:rsid w:val="00356DCF"/>
    <w:rsid w:val="003632CF"/>
    <w:rsid w:val="003663E7"/>
    <w:rsid w:val="00367A62"/>
    <w:rsid w:val="0037379C"/>
    <w:rsid w:val="00374F68"/>
    <w:rsid w:val="00380093"/>
    <w:rsid w:val="00381ED5"/>
    <w:rsid w:val="003825BA"/>
    <w:rsid w:val="003839A6"/>
    <w:rsid w:val="003873F5"/>
    <w:rsid w:val="00390E0E"/>
    <w:rsid w:val="003922B1"/>
    <w:rsid w:val="00394F70"/>
    <w:rsid w:val="003969FE"/>
    <w:rsid w:val="003A392B"/>
    <w:rsid w:val="003B3315"/>
    <w:rsid w:val="003B3333"/>
    <w:rsid w:val="003B7BAC"/>
    <w:rsid w:val="003B7C90"/>
    <w:rsid w:val="003C1E31"/>
    <w:rsid w:val="003C2716"/>
    <w:rsid w:val="003C51B2"/>
    <w:rsid w:val="003D2ACC"/>
    <w:rsid w:val="003D4CEC"/>
    <w:rsid w:val="003D5EF4"/>
    <w:rsid w:val="003D653E"/>
    <w:rsid w:val="003D6890"/>
    <w:rsid w:val="003D7BB5"/>
    <w:rsid w:val="003E09BD"/>
    <w:rsid w:val="003F112D"/>
    <w:rsid w:val="003F1D0D"/>
    <w:rsid w:val="003F2933"/>
    <w:rsid w:val="003F51DE"/>
    <w:rsid w:val="003F5A1A"/>
    <w:rsid w:val="003F795F"/>
    <w:rsid w:val="00400D6F"/>
    <w:rsid w:val="00401D2E"/>
    <w:rsid w:val="00403949"/>
    <w:rsid w:val="004118A7"/>
    <w:rsid w:val="00411C83"/>
    <w:rsid w:val="004179BD"/>
    <w:rsid w:val="00430AE2"/>
    <w:rsid w:val="00431A75"/>
    <w:rsid w:val="00433618"/>
    <w:rsid w:val="00433865"/>
    <w:rsid w:val="004338EA"/>
    <w:rsid w:val="004349F2"/>
    <w:rsid w:val="0043751C"/>
    <w:rsid w:val="0044491F"/>
    <w:rsid w:val="0045181A"/>
    <w:rsid w:val="004543B5"/>
    <w:rsid w:val="00457ED7"/>
    <w:rsid w:val="004602DE"/>
    <w:rsid w:val="00461EF6"/>
    <w:rsid w:val="00470525"/>
    <w:rsid w:val="0047160E"/>
    <w:rsid w:val="004722AD"/>
    <w:rsid w:val="004755CD"/>
    <w:rsid w:val="004770BF"/>
    <w:rsid w:val="004876C5"/>
    <w:rsid w:val="004878E1"/>
    <w:rsid w:val="004902B3"/>
    <w:rsid w:val="004917C2"/>
    <w:rsid w:val="00495EF1"/>
    <w:rsid w:val="004A0C60"/>
    <w:rsid w:val="004A115B"/>
    <w:rsid w:val="004A4657"/>
    <w:rsid w:val="004A7C5E"/>
    <w:rsid w:val="004B3478"/>
    <w:rsid w:val="004B3833"/>
    <w:rsid w:val="004B5752"/>
    <w:rsid w:val="004B59B8"/>
    <w:rsid w:val="004B5C05"/>
    <w:rsid w:val="004B7310"/>
    <w:rsid w:val="004C120C"/>
    <w:rsid w:val="004C2786"/>
    <w:rsid w:val="004C40BD"/>
    <w:rsid w:val="004C4720"/>
    <w:rsid w:val="004D01EB"/>
    <w:rsid w:val="004D2AEF"/>
    <w:rsid w:val="004D49D1"/>
    <w:rsid w:val="004D4F11"/>
    <w:rsid w:val="004E2339"/>
    <w:rsid w:val="004E28B4"/>
    <w:rsid w:val="004E2AA9"/>
    <w:rsid w:val="004E3325"/>
    <w:rsid w:val="004E5524"/>
    <w:rsid w:val="004F02FF"/>
    <w:rsid w:val="004F09E3"/>
    <w:rsid w:val="004F0CB3"/>
    <w:rsid w:val="004F3E27"/>
    <w:rsid w:val="004F5CD5"/>
    <w:rsid w:val="004F6515"/>
    <w:rsid w:val="004F7088"/>
    <w:rsid w:val="00501768"/>
    <w:rsid w:val="00502DB1"/>
    <w:rsid w:val="00503A6B"/>
    <w:rsid w:val="0051031E"/>
    <w:rsid w:val="00511B21"/>
    <w:rsid w:val="00515BA3"/>
    <w:rsid w:val="0052672C"/>
    <w:rsid w:val="005268C9"/>
    <w:rsid w:val="005320EC"/>
    <w:rsid w:val="00534510"/>
    <w:rsid w:val="00536170"/>
    <w:rsid w:val="0054329C"/>
    <w:rsid w:val="00544394"/>
    <w:rsid w:val="005451BC"/>
    <w:rsid w:val="005457A7"/>
    <w:rsid w:val="005460B1"/>
    <w:rsid w:val="00547929"/>
    <w:rsid w:val="00547ECE"/>
    <w:rsid w:val="005524F1"/>
    <w:rsid w:val="00552B81"/>
    <w:rsid w:val="005563FB"/>
    <w:rsid w:val="00557BAD"/>
    <w:rsid w:val="005612E3"/>
    <w:rsid w:val="00563557"/>
    <w:rsid w:val="00563614"/>
    <w:rsid w:val="00566E59"/>
    <w:rsid w:val="005757AE"/>
    <w:rsid w:val="00577A5B"/>
    <w:rsid w:val="00581314"/>
    <w:rsid w:val="00593192"/>
    <w:rsid w:val="005A0BE8"/>
    <w:rsid w:val="005A2F8C"/>
    <w:rsid w:val="005A40D0"/>
    <w:rsid w:val="005A7D90"/>
    <w:rsid w:val="005B0271"/>
    <w:rsid w:val="005B188A"/>
    <w:rsid w:val="005B2117"/>
    <w:rsid w:val="005B2653"/>
    <w:rsid w:val="005B46F2"/>
    <w:rsid w:val="005C08A7"/>
    <w:rsid w:val="005C1E4E"/>
    <w:rsid w:val="005C3C24"/>
    <w:rsid w:val="005C45CF"/>
    <w:rsid w:val="005C6BFE"/>
    <w:rsid w:val="005D0454"/>
    <w:rsid w:val="005D2554"/>
    <w:rsid w:val="005D3436"/>
    <w:rsid w:val="005D3C4E"/>
    <w:rsid w:val="005D765D"/>
    <w:rsid w:val="005E0E08"/>
    <w:rsid w:val="005E2D64"/>
    <w:rsid w:val="005E4BD2"/>
    <w:rsid w:val="005E5153"/>
    <w:rsid w:val="005E684B"/>
    <w:rsid w:val="005F4271"/>
    <w:rsid w:val="005F448F"/>
    <w:rsid w:val="005F4B25"/>
    <w:rsid w:val="005F6D82"/>
    <w:rsid w:val="005F73DB"/>
    <w:rsid w:val="00603944"/>
    <w:rsid w:val="00604870"/>
    <w:rsid w:val="00605896"/>
    <w:rsid w:val="00605E03"/>
    <w:rsid w:val="006061AA"/>
    <w:rsid w:val="006065B6"/>
    <w:rsid w:val="0060701B"/>
    <w:rsid w:val="00610A97"/>
    <w:rsid w:val="006111AA"/>
    <w:rsid w:val="006132E6"/>
    <w:rsid w:val="00614B96"/>
    <w:rsid w:val="0062317E"/>
    <w:rsid w:val="00624C4D"/>
    <w:rsid w:val="006260B0"/>
    <w:rsid w:val="006261EB"/>
    <w:rsid w:val="0062779B"/>
    <w:rsid w:val="006305EB"/>
    <w:rsid w:val="00631444"/>
    <w:rsid w:val="00632306"/>
    <w:rsid w:val="0063695C"/>
    <w:rsid w:val="00636A98"/>
    <w:rsid w:val="0064274E"/>
    <w:rsid w:val="006459C6"/>
    <w:rsid w:val="0064758F"/>
    <w:rsid w:val="00653442"/>
    <w:rsid w:val="006610B5"/>
    <w:rsid w:val="0066178A"/>
    <w:rsid w:val="00661BCB"/>
    <w:rsid w:val="00664D51"/>
    <w:rsid w:val="00666996"/>
    <w:rsid w:val="00667C94"/>
    <w:rsid w:val="006702CD"/>
    <w:rsid w:val="006815AC"/>
    <w:rsid w:val="00681AE1"/>
    <w:rsid w:val="00682A15"/>
    <w:rsid w:val="0068635F"/>
    <w:rsid w:val="006876BA"/>
    <w:rsid w:val="0069074F"/>
    <w:rsid w:val="00691C26"/>
    <w:rsid w:val="00694506"/>
    <w:rsid w:val="006977D8"/>
    <w:rsid w:val="006A0193"/>
    <w:rsid w:val="006A01ED"/>
    <w:rsid w:val="006A1225"/>
    <w:rsid w:val="006A2C3B"/>
    <w:rsid w:val="006A30E2"/>
    <w:rsid w:val="006A464C"/>
    <w:rsid w:val="006A5128"/>
    <w:rsid w:val="006A5AB6"/>
    <w:rsid w:val="006A5D6A"/>
    <w:rsid w:val="006A7DB0"/>
    <w:rsid w:val="006B0408"/>
    <w:rsid w:val="006C0515"/>
    <w:rsid w:val="006C34E0"/>
    <w:rsid w:val="006C549F"/>
    <w:rsid w:val="006D0C43"/>
    <w:rsid w:val="006D273B"/>
    <w:rsid w:val="006D31FB"/>
    <w:rsid w:val="006D5183"/>
    <w:rsid w:val="006D57D4"/>
    <w:rsid w:val="006D5EAB"/>
    <w:rsid w:val="006E05DF"/>
    <w:rsid w:val="006E0A4D"/>
    <w:rsid w:val="006E1697"/>
    <w:rsid w:val="006E20DC"/>
    <w:rsid w:val="006E210E"/>
    <w:rsid w:val="006E4880"/>
    <w:rsid w:val="006E543C"/>
    <w:rsid w:val="006E6D80"/>
    <w:rsid w:val="006E79BA"/>
    <w:rsid w:val="006F4FF1"/>
    <w:rsid w:val="006F57CC"/>
    <w:rsid w:val="006F5E8E"/>
    <w:rsid w:val="0070399B"/>
    <w:rsid w:val="00706FCA"/>
    <w:rsid w:val="0070799B"/>
    <w:rsid w:val="007105BD"/>
    <w:rsid w:val="00710EED"/>
    <w:rsid w:val="00711886"/>
    <w:rsid w:val="00713EEC"/>
    <w:rsid w:val="00721E5A"/>
    <w:rsid w:val="00722928"/>
    <w:rsid w:val="00725FCF"/>
    <w:rsid w:val="0072731D"/>
    <w:rsid w:val="00734E45"/>
    <w:rsid w:val="00735164"/>
    <w:rsid w:val="007360C2"/>
    <w:rsid w:val="00736E45"/>
    <w:rsid w:val="0073749E"/>
    <w:rsid w:val="007377CD"/>
    <w:rsid w:val="0074155C"/>
    <w:rsid w:val="00743616"/>
    <w:rsid w:val="00745CDE"/>
    <w:rsid w:val="00750E99"/>
    <w:rsid w:val="00751CEE"/>
    <w:rsid w:val="0075579F"/>
    <w:rsid w:val="00757D68"/>
    <w:rsid w:val="0076022A"/>
    <w:rsid w:val="007619FE"/>
    <w:rsid w:val="00763958"/>
    <w:rsid w:val="0076710F"/>
    <w:rsid w:val="0077128E"/>
    <w:rsid w:val="00772B19"/>
    <w:rsid w:val="007738DE"/>
    <w:rsid w:val="00774EC8"/>
    <w:rsid w:val="00775F57"/>
    <w:rsid w:val="00776592"/>
    <w:rsid w:val="0078332D"/>
    <w:rsid w:val="007838A5"/>
    <w:rsid w:val="00783CE2"/>
    <w:rsid w:val="00784B07"/>
    <w:rsid w:val="00785EBD"/>
    <w:rsid w:val="007879F7"/>
    <w:rsid w:val="00790D91"/>
    <w:rsid w:val="007921A1"/>
    <w:rsid w:val="00792BC5"/>
    <w:rsid w:val="007950F5"/>
    <w:rsid w:val="00796F44"/>
    <w:rsid w:val="00797081"/>
    <w:rsid w:val="007A3037"/>
    <w:rsid w:val="007A5157"/>
    <w:rsid w:val="007C019E"/>
    <w:rsid w:val="007C076B"/>
    <w:rsid w:val="007C0E6B"/>
    <w:rsid w:val="007C253C"/>
    <w:rsid w:val="007C310F"/>
    <w:rsid w:val="007C335A"/>
    <w:rsid w:val="007C38DF"/>
    <w:rsid w:val="007C3CE2"/>
    <w:rsid w:val="007C5031"/>
    <w:rsid w:val="007C53D9"/>
    <w:rsid w:val="007D151B"/>
    <w:rsid w:val="007D1660"/>
    <w:rsid w:val="007D256B"/>
    <w:rsid w:val="007D32DE"/>
    <w:rsid w:val="007D5624"/>
    <w:rsid w:val="007E046E"/>
    <w:rsid w:val="007E0B23"/>
    <w:rsid w:val="007E1DE9"/>
    <w:rsid w:val="007E2F47"/>
    <w:rsid w:val="007E3384"/>
    <w:rsid w:val="007F4187"/>
    <w:rsid w:val="007F68BA"/>
    <w:rsid w:val="007F75D7"/>
    <w:rsid w:val="00800CC2"/>
    <w:rsid w:val="00800F3C"/>
    <w:rsid w:val="00801CD2"/>
    <w:rsid w:val="00802937"/>
    <w:rsid w:val="0081294F"/>
    <w:rsid w:val="00816A20"/>
    <w:rsid w:val="0082068C"/>
    <w:rsid w:val="00820AFA"/>
    <w:rsid w:val="008216D4"/>
    <w:rsid w:val="008223E2"/>
    <w:rsid w:val="00823A2B"/>
    <w:rsid w:val="008248FA"/>
    <w:rsid w:val="0082622E"/>
    <w:rsid w:val="008310CB"/>
    <w:rsid w:val="00833176"/>
    <w:rsid w:val="008356DE"/>
    <w:rsid w:val="00843996"/>
    <w:rsid w:val="008447A3"/>
    <w:rsid w:val="0084636A"/>
    <w:rsid w:val="00854DFD"/>
    <w:rsid w:val="00856F4A"/>
    <w:rsid w:val="00860CAA"/>
    <w:rsid w:val="008637CA"/>
    <w:rsid w:val="008649EE"/>
    <w:rsid w:val="00866936"/>
    <w:rsid w:val="0086791E"/>
    <w:rsid w:val="008679E6"/>
    <w:rsid w:val="00870742"/>
    <w:rsid w:val="00873515"/>
    <w:rsid w:val="008758D8"/>
    <w:rsid w:val="00876A86"/>
    <w:rsid w:val="00881B5B"/>
    <w:rsid w:val="008832F4"/>
    <w:rsid w:val="00884A15"/>
    <w:rsid w:val="008875EB"/>
    <w:rsid w:val="008877F2"/>
    <w:rsid w:val="008A17FC"/>
    <w:rsid w:val="008A1F74"/>
    <w:rsid w:val="008B08E7"/>
    <w:rsid w:val="008B2F06"/>
    <w:rsid w:val="008B3881"/>
    <w:rsid w:val="008C5A19"/>
    <w:rsid w:val="008C6963"/>
    <w:rsid w:val="008C7F96"/>
    <w:rsid w:val="008D110E"/>
    <w:rsid w:val="008D3295"/>
    <w:rsid w:val="008D425F"/>
    <w:rsid w:val="008D47D5"/>
    <w:rsid w:val="008E00CF"/>
    <w:rsid w:val="008E0688"/>
    <w:rsid w:val="008E4F91"/>
    <w:rsid w:val="008F4DAB"/>
    <w:rsid w:val="008F4F46"/>
    <w:rsid w:val="00900547"/>
    <w:rsid w:val="0090552F"/>
    <w:rsid w:val="00910529"/>
    <w:rsid w:val="00914493"/>
    <w:rsid w:val="00916FB1"/>
    <w:rsid w:val="00920620"/>
    <w:rsid w:val="00920DE9"/>
    <w:rsid w:val="00922072"/>
    <w:rsid w:val="00924898"/>
    <w:rsid w:val="00925A39"/>
    <w:rsid w:val="00926E0F"/>
    <w:rsid w:val="009304F9"/>
    <w:rsid w:val="009307A4"/>
    <w:rsid w:val="009316E9"/>
    <w:rsid w:val="009341BB"/>
    <w:rsid w:val="009377C7"/>
    <w:rsid w:val="009400E1"/>
    <w:rsid w:val="00940DE4"/>
    <w:rsid w:val="0094704D"/>
    <w:rsid w:val="009501AD"/>
    <w:rsid w:val="00950CDF"/>
    <w:rsid w:val="009566D8"/>
    <w:rsid w:val="00956DB9"/>
    <w:rsid w:val="00961F7F"/>
    <w:rsid w:val="009640B6"/>
    <w:rsid w:val="00966C7D"/>
    <w:rsid w:val="0096704C"/>
    <w:rsid w:val="009732C7"/>
    <w:rsid w:val="009734B8"/>
    <w:rsid w:val="00974A00"/>
    <w:rsid w:val="009769C2"/>
    <w:rsid w:val="00984E93"/>
    <w:rsid w:val="009869EB"/>
    <w:rsid w:val="00991BC2"/>
    <w:rsid w:val="0099228F"/>
    <w:rsid w:val="009931FA"/>
    <w:rsid w:val="009951CB"/>
    <w:rsid w:val="00996C61"/>
    <w:rsid w:val="00997457"/>
    <w:rsid w:val="009A0504"/>
    <w:rsid w:val="009A303E"/>
    <w:rsid w:val="009A60F3"/>
    <w:rsid w:val="009A775F"/>
    <w:rsid w:val="009B2605"/>
    <w:rsid w:val="009B4ECA"/>
    <w:rsid w:val="009B5EA6"/>
    <w:rsid w:val="009C2BA1"/>
    <w:rsid w:val="009C3655"/>
    <w:rsid w:val="009C49E1"/>
    <w:rsid w:val="009D2B06"/>
    <w:rsid w:val="009D2FEA"/>
    <w:rsid w:val="009D3F85"/>
    <w:rsid w:val="009D589A"/>
    <w:rsid w:val="009E03FD"/>
    <w:rsid w:val="009E3451"/>
    <w:rsid w:val="009E4F5E"/>
    <w:rsid w:val="009E7AB2"/>
    <w:rsid w:val="009F0A2A"/>
    <w:rsid w:val="009F2EB6"/>
    <w:rsid w:val="009F32C6"/>
    <w:rsid w:val="009F35D5"/>
    <w:rsid w:val="009F362A"/>
    <w:rsid w:val="009F681C"/>
    <w:rsid w:val="00A01A18"/>
    <w:rsid w:val="00A0765E"/>
    <w:rsid w:val="00A10B0A"/>
    <w:rsid w:val="00A10FA5"/>
    <w:rsid w:val="00A119BF"/>
    <w:rsid w:val="00A1570F"/>
    <w:rsid w:val="00A15FBF"/>
    <w:rsid w:val="00A16D25"/>
    <w:rsid w:val="00A1711B"/>
    <w:rsid w:val="00A20398"/>
    <w:rsid w:val="00A20408"/>
    <w:rsid w:val="00A2083C"/>
    <w:rsid w:val="00A30956"/>
    <w:rsid w:val="00A30EFE"/>
    <w:rsid w:val="00A312DA"/>
    <w:rsid w:val="00A32ABA"/>
    <w:rsid w:val="00A3676C"/>
    <w:rsid w:val="00A4465C"/>
    <w:rsid w:val="00A44E41"/>
    <w:rsid w:val="00A523B1"/>
    <w:rsid w:val="00A5286D"/>
    <w:rsid w:val="00A52EEE"/>
    <w:rsid w:val="00A53802"/>
    <w:rsid w:val="00A55E79"/>
    <w:rsid w:val="00A57F6B"/>
    <w:rsid w:val="00A60B50"/>
    <w:rsid w:val="00A622AA"/>
    <w:rsid w:val="00A64FC9"/>
    <w:rsid w:val="00A65A7C"/>
    <w:rsid w:val="00A6676D"/>
    <w:rsid w:val="00A70A98"/>
    <w:rsid w:val="00A71C15"/>
    <w:rsid w:val="00A75870"/>
    <w:rsid w:val="00A75DA7"/>
    <w:rsid w:val="00A76662"/>
    <w:rsid w:val="00A76C91"/>
    <w:rsid w:val="00A80255"/>
    <w:rsid w:val="00A815AF"/>
    <w:rsid w:val="00A844F6"/>
    <w:rsid w:val="00A90173"/>
    <w:rsid w:val="00A913AA"/>
    <w:rsid w:val="00A917BB"/>
    <w:rsid w:val="00A93B3A"/>
    <w:rsid w:val="00A95E67"/>
    <w:rsid w:val="00A96176"/>
    <w:rsid w:val="00A96BE5"/>
    <w:rsid w:val="00A97D64"/>
    <w:rsid w:val="00AA1076"/>
    <w:rsid w:val="00AA6D78"/>
    <w:rsid w:val="00AC0A02"/>
    <w:rsid w:val="00AC436A"/>
    <w:rsid w:val="00AC53F3"/>
    <w:rsid w:val="00AC56AE"/>
    <w:rsid w:val="00AC5950"/>
    <w:rsid w:val="00AC5951"/>
    <w:rsid w:val="00AC5B71"/>
    <w:rsid w:val="00AC6546"/>
    <w:rsid w:val="00AC69CC"/>
    <w:rsid w:val="00AC6EC6"/>
    <w:rsid w:val="00AC7996"/>
    <w:rsid w:val="00AD14A2"/>
    <w:rsid w:val="00AD3DEF"/>
    <w:rsid w:val="00AD4D91"/>
    <w:rsid w:val="00AE1B07"/>
    <w:rsid w:val="00AE6E7B"/>
    <w:rsid w:val="00AF26CC"/>
    <w:rsid w:val="00AF59A8"/>
    <w:rsid w:val="00AF61D7"/>
    <w:rsid w:val="00AF6B97"/>
    <w:rsid w:val="00B01BEA"/>
    <w:rsid w:val="00B022AA"/>
    <w:rsid w:val="00B06031"/>
    <w:rsid w:val="00B1327F"/>
    <w:rsid w:val="00B17A31"/>
    <w:rsid w:val="00B2581A"/>
    <w:rsid w:val="00B26100"/>
    <w:rsid w:val="00B26978"/>
    <w:rsid w:val="00B30D53"/>
    <w:rsid w:val="00B30E61"/>
    <w:rsid w:val="00B31BFE"/>
    <w:rsid w:val="00B34277"/>
    <w:rsid w:val="00B412F7"/>
    <w:rsid w:val="00B4374E"/>
    <w:rsid w:val="00B45959"/>
    <w:rsid w:val="00B46808"/>
    <w:rsid w:val="00B47160"/>
    <w:rsid w:val="00B47993"/>
    <w:rsid w:val="00B52C58"/>
    <w:rsid w:val="00B53A28"/>
    <w:rsid w:val="00B542D0"/>
    <w:rsid w:val="00B55AA3"/>
    <w:rsid w:val="00B61E16"/>
    <w:rsid w:val="00B66399"/>
    <w:rsid w:val="00B72308"/>
    <w:rsid w:val="00B72A9D"/>
    <w:rsid w:val="00B74778"/>
    <w:rsid w:val="00B76E45"/>
    <w:rsid w:val="00B80003"/>
    <w:rsid w:val="00B80995"/>
    <w:rsid w:val="00B80E9F"/>
    <w:rsid w:val="00B857D2"/>
    <w:rsid w:val="00B8624A"/>
    <w:rsid w:val="00B91EE2"/>
    <w:rsid w:val="00B925A4"/>
    <w:rsid w:val="00B948CB"/>
    <w:rsid w:val="00B951C4"/>
    <w:rsid w:val="00B95429"/>
    <w:rsid w:val="00B960E0"/>
    <w:rsid w:val="00BA0ECA"/>
    <w:rsid w:val="00BA19D2"/>
    <w:rsid w:val="00BA684E"/>
    <w:rsid w:val="00BB3615"/>
    <w:rsid w:val="00BC675B"/>
    <w:rsid w:val="00BC6DAE"/>
    <w:rsid w:val="00BD0979"/>
    <w:rsid w:val="00BD1765"/>
    <w:rsid w:val="00BD2493"/>
    <w:rsid w:val="00BD47D7"/>
    <w:rsid w:val="00BD4DEA"/>
    <w:rsid w:val="00BD4EEC"/>
    <w:rsid w:val="00BD70FB"/>
    <w:rsid w:val="00BE3670"/>
    <w:rsid w:val="00BE3B95"/>
    <w:rsid w:val="00BE41BB"/>
    <w:rsid w:val="00BE6BBB"/>
    <w:rsid w:val="00BF1076"/>
    <w:rsid w:val="00BF244F"/>
    <w:rsid w:val="00BF3B7E"/>
    <w:rsid w:val="00BF549B"/>
    <w:rsid w:val="00BF5BE8"/>
    <w:rsid w:val="00C0065B"/>
    <w:rsid w:val="00C03647"/>
    <w:rsid w:val="00C03FF9"/>
    <w:rsid w:val="00C049CD"/>
    <w:rsid w:val="00C049DA"/>
    <w:rsid w:val="00C12FDD"/>
    <w:rsid w:val="00C1420D"/>
    <w:rsid w:val="00C16C37"/>
    <w:rsid w:val="00C20E8B"/>
    <w:rsid w:val="00C27F4F"/>
    <w:rsid w:val="00C30D60"/>
    <w:rsid w:val="00C36388"/>
    <w:rsid w:val="00C374F2"/>
    <w:rsid w:val="00C408DB"/>
    <w:rsid w:val="00C42AAC"/>
    <w:rsid w:val="00C43B34"/>
    <w:rsid w:val="00C443C0"/>
    <w:rsid w:val="00C457E3"/>
    <w:rsid w:val="00C46D6C"/>
    <w:rsid w:val="00C5059D"/>
    <w:rsid w:val="00C54713"/>
    <w:rsid w:val="00C563F0"/>
    <w:rsid w:val="00C56826"/>
    <w:rsid w:val="00C56FB7"/>
    <w:rsid w:val="00C6056D"/>
    <w:rsid w:val="00C60B5B"/>
    <w:rsid w:val="00C644A7"/>
    <w:rsid w:val="00C65961"/>
    <w:rsid w:val="00C67792"/>
    <w:rsid w:val="00C67E0D"/>
    <w:rsid w:val="00C75A1B"/>
    <w:rsid w:val="00C77ABE"/>
    <w:rsid w:val="00C81AEB"/>
    <w:rsid w:val="00C82AE1"/>
    <w:rsid w:val="00C8587E"/>
    <w:rsid w:val="00C858FE"/>
    <w:rsid w:val="00C8676A"/>
    <w:rsid w:val="00C9081E"/>
    <w:rsid w:val="00C9307E"/>
    <w:rsid w:val="00C956F0"/>
    <w:rsid w:val="00C96257"/>
    <w:rsid w:val="00C97018"/>
    <w:rsid w:val="00CA035A"/>
    <w:rsid w:val="00CA333E"/>
    <w:rsid w:val="00CA3DA1"/>
    <w:rsid w:val="00CA6C2C"/>
    <w:rsid w:val="00CA74BA"/>
    <w:rsid w:val="00CB0089"/>
    <w:rsid w:val="00CB2E92"/>
    <w:rsid w:val="00CB4A06"/>
    <w:rsid w:val="00CC0F24"/>
    <w:rsid w:val="00CC1380"/>
    <w:rsid w:val="00CC1A79"/>
    <w:rsid w:val="00CC2CBD"/>
    <w:rsid w:val="00CC3401"/>
    <w:rsid w:val="00CC4A91"/>
    <w:rsid w:val="00CD2BB2"/>
    <w:rsid w:val="00CE279D"/>
    <w:rsid w:val="00CE297D"/>
    <w:rsid w:val="00CE4C37"/>
    <w:rsid w:val="00CF0A6A"/>
    <w:rsid w:val="00CF11EC"/>
    <w:rsid w:val="00D0034B"/>
    <w:rsid w:val="00D020A1"/>
    <w:rsid w:val="00D042F5"/>
    <w:rsid w:val="00D055CE"/>
    <w:rsid w:val="00D0585E"/>
    <w:rsid w:val="00D05A8B"/>
    <w:rsid w:val="00D0667D"/>
    <w:rsid w:val="00D118BD"/>
    <w:rsid w:val="00D12EF3"/>
    <w:rsid w:val="00D20738"/>
    <w:rsid w:val="00D2449E"/>
    <w:rsid w:val="00D257CC"/>
    <w:rsid w:val="00D25D68"/>
    <w:rsid w:val="00D30C68"/>
    <w:rsid w:val="00D3342B"/>
    <w:rsid w:val="00D33A49"/>
    <w:rsid w:val="00D33CED"/>
    <w:rsid w:val="00D3470F"/>
    <w:rsid w:val="00D35013"/>
    <w:rsid w:val="00D350E2"/>
    <w:rsid w:val="00D36B43"/>
    <w:rsid w:val="00D40723"/>
    <w:rsid w:val="00D43221"/>
    <w:rsid w:val="00D536D1"/>
    <w:rsid w:val="00D6229E"/>
    <w:rsid w:val="00D62BD2"/>
    <w:rsid w:val="00D6435B"/>
    <w:rsid w:val="00D65365"/>
    <w:rsid w:val="00D709AD"/>
    <w:rsid w:val="00D7194A"/>
    <w:rsid w:val="00D725FA"/>
    <w:rsid w:val="00D7282E"/>
    <w:rsid w:val="00D763B6"/>
    <w:rsid w:val="00D77D03"/>
    <w:rsid w:val="00D808A9"/>
    <w:rsid w:val="00D812CD"/>
    <w:rsid w:val="00D85835"/>
    <w:rsid w:val="00D90FD8"/>
    <w:rsid w:val="00D910B7"/>
    <w:rsid w:val="00D910F3"/>
    <w:rsid w:val="00D91606"/>
    <w:rsid w:val="00D91900"/>
    <w:rsid w:val="00D919F7"/>
    <w:rsid w:val="00D93343"/>
    <w:rsid w:val="00DA08A5"/>
    <w:rsid w:val="00DA12BD"/>
    <w:rsid w:val="00DA5D58"/>
    <w:rsid w:val="00DB05B0"/>
    <w:rsid w:val="00DB20CA"/>
    <w:rsid w:val="00DB253A"/>
    <w:rsid w:val="00DB2F7C"/>
    <w:rsid w:val="00DB7BEA"/>
    <w:rsid w:val="00DC13D7"/>
    <w:rsid w:val="00DC1A07"/>
    <w:rsid w:val="00DC3FFC"/>
    <w:rsid w:val="00DC47A8"/>
    <w:rsid w:val="00DC55AA"/>
    <w:rsid w:val="00DD3B8F"/>
    <w:rsid w:val="00DD480D"/>
    <w:rsid w:val="00DD63F5"/>
    <w:rsid w:val="00DD694C"/>
    <w:rsid w:val="00DE619F"/>
    <w:rsid w:val="00DF36B8"/>
    <w:rsid w:val="00E00A7E"/>
    <w:rsid w:val="00E05AB8"/>
    <w:rsid w:val="00E05F32"/>
    <w:rsid w:val="00E10386"/>
    <w:rsid w:val="00E111AB"/>
    <w:rsid w:val="00E12E4A"/>
    <w:rsid w:val="00E134FE"/>
    <w:rsid w:val="00E14979"/>
    <w:rsid w:val="00E17177"/>
    <w:rsid w:val="00E17A4A"/>
    <w:rsid w:val="00E17DBF"/>
    <w:rsid w:val="00E2029F"/>
    <w:rsid w:val="00E204D4"/>
    <w:rsid w:val="00E20F6D"/>
    <w:rsid w:val="00E243A1"/>
    <w:rsid w:val="00E2565B"/>
    <w:rsid w:val="00E25999"/>
    <w:rsid w:val="00E25BB4"/>
    <w:rsid w:val="00E33F7E"/>
    <w:rsid w:val="00E34EA9"/>
    <w:rsid w:val="00E35B23"/>
    <w:rsid w:val="00E366A5"/>
    <w:rsid w:val="00E40622"/>
    <w:rsid w:val="00E4310F"/>
    <w:rsid w:val="00E4419A"/>
    <w:rsid w:val="00E472AB"/>
    <w:rsid w:val="00E47743"/>
    <w:rsid w:val="00E47857"/>
    <w:rsid w:val="00E51D84"/>
    <w:rsid w:val="00E56314"/>
    <w:rsid w:val="00E56E59"/>
    <w:rsid w:val="00E573FB"/>
    <w:rsid w:val="00E602E3"/>
    <w:rsid w:val="00E65513"/>
    <w:rsid w:val="00E65B40"/>
    <w:rsid w:val="00E73F26"/>
    <w:rsid w:val="00E751F6"/>
    <w:rsid w:val="00E776B5"/>
    <w:rsid w:val="00E800F1"/>
    <w:rsid w:val="00E84A5F"/>
    <w:rsid w:val="00E87900"/>
    <w:rsid w:val="00E879A4"/>
    <w:rsid w:val="00E937D3"/>
    <w:rsid w:val="00E93972"/>
    <w:rsid w:val="00E94512"/>
    <w:rsid w:val="00EA0131"/>
    <w:rsid w:val="00EA07BD"/>
    <w:rsid w:val="00EA0C30"/>
    <w:rsid w:val="00EA1D75"/>
    <w:rsid w:val="00EA2126"/>
    <w:rsid w:val="00EA24B4"/>
    <w:rsid w:val="00EA2A62"/>
    <w:rsid w:val="00EA6576"/>
    <w:rsid w:val="00EA6E99"/>
    <w:rsid w:val="00EA71CD"/>
    <w:rsid w:val="00EB38D4"/>
    <w:rsid w:val="00EB4505"/>
    <w:rsid w:val="00EB7E2E"/>
    <w:rsid w:val="00EC0548"/>
    <w:rsid w:val="00EC0D18"/>
    <w:rsid w:val="00EC2D69"/>
    <w:rsid w:val="00EC41C0"/>
    <w:rsid w:val="00EC4751"/>
    <w:rsid w:val="00EC4FAF"/>
    <w:rsid w:val="00EC544C"/>
    <w:rsid w:val="00EC68AC"/>
    <w:rsid w:val="00EC6D9F"/>
    <w:rsid w:val="00ED27D4"/>
    <w:rsid w:val="00ED37AD"/>
    <w:rsid w:val="00ED4006"/>
    <w:rsid w:val="00ED4BC0"/>
    <w:rsid w:val="00ED73D8"/>
    <w:rsid w:val="00EE0697"/>
    <w:rsid w:val="00EE2C13"/>
    <w:rsid w:val="00EE3104"/>
    <w:rsid w:val="00EE34B2"/>
    <w:rsid w:val="00EE3AC8"/>
    <w:rsid w:val="00EE6C62"/>
    <w:rsid w:val="00EE71F6"/>
    <w:rsid w:val="00EF0463"/>
    <w:rsid w:val="00EF1C80"/>
    <w:rsid w:val="00EF4004"/>
    <w:rsid w:val="00EF65A0"/>
    <w:rsid w:val="00F00317"/>
    <w:rsid w:val="00F02C0D"/>
    <w:rsid w:val="00F06017"/>
    <w:rsid w:val="00F07A2F"/>
    <w:rsid w:val="00F10964"/>
    <w:rsid w:val="00F112B6"/>
    <w:rsid w:val="00F160F6"/>
    <w:rsid w:val="00F22885"/>
    <w:rsid w:val="00F274C5"/>
    <w:rsid w:val="00F308EB"/>
    <w:rsid w:val="00F30F6C"/>
    <w:rsid w:val="00F3225C"/>
    <w:rsid w:val="00F340D9"/>
    <w:rsid w:val="00F36B70"/>
    <w:rsid w:val="00F37395"/>
    <w:rsid w:val="00F4112B"/>
    <w:rsid w:val="00F4130E"/>
    <w:rsid w:val="00F414C9"/>
    <w:rsid w:val="00F5114A"/>
    <w:rsid w:val="00F6047D"/>
    <w:rsid w:val="00F66C6D"/>
    <w:rsid w:val="00F71DDB"/>
    <w:rsid w:val="00F72100"/>
    <w:rsid w:val="00F7719A"/>
    <w:rsid w:val="00F80F9B"/>
    <w:rsid w:val="00F82B6E"/>
    <w:rsid w:val="00F8612E"/>
    <w:rsid w:val="00F90191"/>
    <w:rsid w:val="00F910C8"/>
    <w:rsid w:val="00F92528"/>
    <w:rsid w:val="00FA025F"/>
    <w:rsid w:val="00FA5C51"/>
    <w:rsid w:val="00FB072A"/>
    <w:rsid w:val="00FB214F"/>
    <w:rsid w:val="00FB2990"/>
    <w:rsid w:val="00FB54FA"/>
    <w:rsid w:val="00FB5554"/>
    <w:rsid w:val="00FC41EC"/>
    <w:rsid w:val="00FC4267"/>
    <w:rsid w:val="00FD11A0"/>
    <w:rsid w:val="00FD72E7"/>
    <w:rsid w:val="00FE4405"/>
    <w:rsid w:val="00FE4DD6"/>
    <w:rsid w:val="00FE56E8"/>
    <w:rsid w:val="00FE6959"/>
    <w:rsid w:val="00FE78DA"/>
    <w:rsid w:val="00FF13CC"/>
    <w:rsid w:val="00FF1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77E0B511-391C-43F5-809C-78682DB0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2DE"/>
    <w:pPr>
      <w:spacing w:after="0" w:line="240" w:lineRule="auto"/>
    </w:pPr>
    <w:rPr>
      <w:rFonts w:ascii="Times New Roman" w:eastAsia="Calibri" w:hAnsi="Times New Roman" w:cs="Times New Roman"/>
      <w:sz w:val="24"/>
    </w:rPr>
  </w:style>
  <w:style w:type="paragraph" w:styleId="Heading1">
    <w:name w:val="heading 1"/>
    <w:basedOn w:val="Normal"/>
    <w:next w:val="Normal"/>
    <w:link w:val="Heading1Char"/>
    <w:autoRedefine/>
    <w:qFormat/>
    <w:rsid w:val="008D110E"/>
    <w:pPr>
      <w:keepNext/>
      <w:numPr>
        <w:numId w:val="13"/>
      </w:numPr>
      <w:spacing w:before="80" w:after="80"/>
      <w:jc w:val="both"/>
      <w:outlineLvl w:val="0"/>
    </w:pPr>
    <w:rPr>
      <w:rFonts w:ascii="Tahoma" w:eastAsia="Times New Roman" w:hAnsi="Tahoma" w:cs="Tahoma"/>
      <w:b/>
      <w:kern w:val="32"/>
      <w:sz w:val="16"/>
      <w:szCs w:val="16"/>
      <w:lang w:eastAsia="lt-LT"/>
    </w:rPr>
  </w:style>
  <w:style w:type="paragraph" w:styleId="Heading2">
    <w:name w:val="heading 2"/>
    <w:basedOn w:val="Normal"/>
    <w:next w:val="Normal"/>
    <w:link w:val="Heading2Char"/>
    <w:autoRedefine/>
    <w:qFormat/>
    <w:rsid w:val="00A0765E"/>
    <w:pPr>
      <w:numPr>
        <w:numId w:val="18"/>
      </w:numPr>
      <w:shd w:val="clear" w:color="auto" w:fill="FFFFFF"/>
      <w:tabs>
        <w:tab w:val="left" w:pos="295"/>
      </w:tabs>
      <w:spacing w:after="40"/>
      <w:ind w:left="12" w:firstLine="348"/>
      <w:jc w:val="both"/>
      <w:outlineLvl w:val="1"/>
    </w:pPr>
    <w:rPr>
      <w:rFonts w:ascii="Tahoma" w:eastAsia="Times New Roman" w:hAnsi="Tahoma" w:cs="Tahoma"/>
      <w:b/>
      <w:i/>
      <w:sz w:val="16"/>
      <w:szCs w:val="1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unhideWhenUsed/>
    <w:rsid w:val="004B5C05"/>
    <w:rPr>
      <w:sz w:val="20"/>
      <w:szCs w:val="20"/>
    </w:rPr>
  </w:style>
  <w:style w:type="character" w:customStyle="1" w:styleId="CommentTextChar">
    <w:name w:val="Comment Text Char"/>
    <w:basedOn w:val="DefaultParagraphFont"/>
    <w:link w:val="CommentText"/>
    <w:uiPriority w:val="99"/>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character" w:styleId="UnresolvedMention">
    <w:name w:val="Unresolved Mention"/>
    <w:basedOn w:val="DefaultParagraphFont"/>
    <w:uiPriority w:val="99"/>
    <w:semiHidden/>
    <w:unhideWhenUsed/>
    <w:rsid w:val="009F2EB6"/>
    <w:rPr>
      <w:color w:val="605E5C"/>
      <w:shd w:val="clear" w:color="auto" w:fill="E1DFDD"/>
    </w:rPr>
  </w:style>
  <w:style w:type="table" w:styleId="GridTable4-Accent1">
    <w:name w:val="Grid Table 4 Accent 1"/>
    <w:basedOn w:val="TableNormal"/>
    <w:uiPriority w:val="49"/>
    <w:rsid w:val="00495EF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495EF1"/>
    <w:rPr>
      <w:rFonts w:ascii="Times New Roman" w:eastAsia="Calibri" w:hAnsi="Times New Roman" w:cs="Times New Roman"/>
      <w:sz w:val="24"/>
    </w:rPr>
  </w:style>
  <w:style w:type="paragraph" w:styleId="Revision">
    <w:name w:val="Revision"/>
    <w:hidden/>
    <w:uiPriority w:val="99"/>
    <w:semiHidden/>
    <w:rsid w:val="002E029F"/>
    <w:pPr>
      <w:spacing w:after="0" w:line="240" w:lineRule="auto"/>
    </w:pPr>
    <w:rPr>
      <w:rFonts w:ascii="Times New Roman" w:eastAsia="Calibri" w:hAnsi="Times New Roman" w:cs="Times New Roman"/>
      <w:sz w:val="24"/>
    </w:rPr>
  </w:style>
  <w:style w:type="paragraph" w:styleId="NormalWeb">
    <w:name w:val="Normal (Web)"/>
    <w:basedOn w:val="Normal"/>
    <w:uiPriority w:val="99"/>
    <w:unhideWhenUsed/>
    <w:rsid w:val="00CE4C37"/>
    <w:pPr>
      <w:spacing w:before="100" w:beforeAutospacing="1" w:after="100" w:afterAutospacing="1"/>
    </w:pPr>
    <w:rPr>
      <w:rFonts w:ascii="Calibri" w:hAnsi="Calibri" w:cs="Calibri"/>
      <w:sz w:val="22"/>
      <w:lang w:eastAsia="lt-LT"/>
    </w:rPr>
  </w:style>
  <w:style w:type="paragraph" w:styleId="FootnoteText">
    <w:name w:val="footnote text"/>
    <w:basedOn w:val="Normal"/>
    <w:link w:val="FootnoteTextChar"/>
    <w:uiPriority w:val="99"/>
    <w:semiHidden/>
    <w:unhideWhenUsed/>
    <w:rsid w:val="00193D10"/>
    <w:rPr>
      <w:sz w:val="20"/>
      <w:szCs w:val="20"/>
    </w:rPr>
  </w:style>
  <w:style w:type="character" w:customStyle="1" w:styleId="FootnoteTextChar">
    <w:name w:val="Footnote Text Char"/>
    <w:basedOn w:val="DefaultParagraphFont"/>
    <w:link w:val="FootnoteText"/>
    <w:uiPriority w:val="99"/>
    <w:semiHidden/>
    <w:rsid w:val="00193D10"/>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193D10"/>
    <w:rPr>
      <w:vertAlign w:val="superscript"/>
    </w:rPr>
  </w:style>
  <w:style w:type="table" w:styleId="TableGrid">
    <w:name w:val="Table Grid"/>
    <w:basedOn w:val="TableNormal"/>
    <w:uiPriority w:val="59"/>
    <w:rsid w:val="00022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22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8">
    <w:name w:val="Diagrama Diagrama8"/>
    <w:basedOn w:val="Normal"/>
    <w:semiHidden/>
    <w:rsid w:val="009D589A"/>
    <w:pPr>
      <w:spacing w:after="160" w:line="240" w:lineRule="exact"/>
    </w:pPr>
    <w:rPr>
      <w:rFonts w:ascii="Verdana" w:eastAsia="Times New Roman" w:hAnsi="Verdana" w:cs="Verdana"/>
      <w:sz w:val="20"/>
      <w:szCs w:val="24"/>
      <w:lang w:eastAsia="lt-LT"/>
    </w:rPr>
  </w:style>
  <w:style w:type="character" w:styleId="Strong">
    <w:name w:val="Strong"/>
    <w:basedOn w:val="DefaultParagraphFont"/>
    <w:uiPriority w:val="22"/>
    <w:qFormat/>
    <w:rsid w:val="009E03FD"/>
    <w:rPr>
      <w:b/>
      <w:bCs/>
    </w:rPr>
  </w:style>
  <w:style w:type="paragraph" w:customStyle="1" w:styleId="Default">
    <w:name w:val="Default"/>
    <w:rsid w:val="005F6D8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1Char">
    <w:name w:val="Heading 1 Char"/>
    <w:basedOn w:val="DefaultParagraphFont"/>
    <w:link w:val="Heading1"/>
    <w:rsid w:val="008D110E"/>
    <w:rPr>
      <w:rFonts w:ascii="Tahoma" w:eastAsia="Times New Roman" w:hAnsi="Tahoma" w:cs="Tahoma"/>
      <w:b/>
      <w:kern w:val="32"/>
      <w:sz w:val="16"/>
      <w:szCs w:val="16"/>
      <w:lang w:eastAsia="lt-LT"/>
    </w:rPr>
  </w:style>
  <w:style w:type="character" w:customStyle="1" w:styleId="Heading2Char">
    <w:name w:val="Heading 2 Char"/>
    <w:basedOn w:val="DefaultParagraphFont"/>
    <w:link w:val="Heading2"/>
    <w:rsid w:val="00A0765E"/>
    <w:rPr>
      <w:rFonts w:ascii="Tahoma" w:eastAsia="Times New Roman" w:hAnsi="Tahoma" w:cs="Tahoma"/>
      <w:b/>
      <w:i/>
      <w:sz w:val="16"/>
      <w:szCs w:val="16"/>
      <w:shd w:val="clear" w:color="auto" w:fill="FFFFFF"/>
      <w:lang w:eastAsia="lt-LT"/>
    </w:rPr>
  </w:style>
  <w:style w:type="character" w:styleId="PlaceholderText">
    <w:name w:val="Placeholder Text"/>
    <w:basedOn w:val="DefaultParagraphFont"/>
    <w:uiPriority w:val="99"/>
    <w:semiHidden/>
    <w:rsid w:val="00EA07BD"/>
    <w:rPr>
      <w:color w:val="808080"/>
    </w:rPr>
  </w:style>
  <w:style w:type="paragraph" w:customStyle="1" w:styleId="previous">
    <w:name w:val="previous"/>
    <w:basedOn w:val="Normal"/>
    <w:rsid w:val="00816A20"/>
    <w:pPr>
      <w:spacing w:before="100" w:beforeAutospacing="1" w:after="100" w:afterAutospacing="1"/>
    </w:pPr>
    <w:rPr>
      <w:rFonts w:eastAsia="Times New Roman"/>
      <w:szCs w:val="24"/>
      <w:lang w:val="en-US"/>
    </w:rPr>
  </w:style>
  <w:style w:type="paragraph" w:customStyle="1" w:styleId="epoch-content">
    <w:name w:val="epoch-content"/>
    <w:basedOn w:val="Normal"/>
    <w:rsid w:val="00816A20"/>
    <w:pPr>
      <w:spacing w:before="100" w:beforeAutospacing="1" w:after="100" w:afterAutospacing="1"/>
    </w:pPr>
    <w:rPr>
      <w:rFonts w:eastAsia="Times New Roman"/>
      <w:szCs w:val="24"/>
      <w:lang w:val="en-US"/>
    </w:rPr>
  </w:style>
  <w:style w:type="paragraph" w:customStyle="1" w:styleId="next">
    <w:name w:val="next"/>
    <w:basedOn w:val="Normal"/>
    <w:rsid w:val="00816A20"/>
    <w:pPr>
      <w:spacing w:before="100" w:beforeAutospacing="1" w:after="100" w:afterAutospacing="1"/>
    </w:pPr>
    <w:rPr>
      <w:rFonts w:eastAsia="Times New Roman"/>
      <w:szCs w:val="24"/>
      <w:lang w:val="en-US"/>
    </w:rPr>
  </w:style>
  <w:style w:type="paragraph" w:styleId="z-TopofForm">
    <w:name w:val="HTML Top of Form"/>
    <w:basedOn w:val="Normal"/>
    <w:next w:val="Normal"/>
    <w:link w:val="z-TopofFormChar"/>
    <w:hidden/>
    <w:uiPriority w:val="99"/>
    <w:semiHidden/>
    <w:unhideWhenUsed/>
    <w:rsid w:val="00816A20"/>
    <w:pPr>
      <w:pBdr>
        <w:bottom w:val="single" w:sz="6" w:space="1" w:color="auto"/>
      </w:pBdr>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816A20"/>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816A20"/>
    <w:pPr>
      <w:pBdr>
        <w:top w:val="single" w:sz="6" w:space="1" w:color="auto"/>
      </w:pBdr>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816A20"/>
    <w:rPr>
      <w:rFonts w:ascii="Arial" w:eastAsia="Times New Roman" w:hAnsi="Arial" w:cs="Arial"/>
      <w:vanish/>
      <w:sz w:val="16"/>
      <w:szCs w:val="16"/>
      <w:lang w:val="en-US"/>
    </w:rPr>
  </w:style>
  <w:style w:type="paragraph" w:customStyle="1" w:styleId="uib-tab">
    <w:name w:val="uib-tab"/>
    <w:basedOn w:val="Normal"/>
    <w:rsid w:val="00816A20"/>
    <w:pPr>
      <w:spacing w:before="100" w:beforeAutospacing="1" w:after="100" w:afterAutospacing="1"/>
    </w:pPr>
    <w:rPr>
      <w:rFonts w:eastAsia="Times New Roman"/>
      <w:szCs w:val="24"/>
      <w:lang w:val="en-US"/>
    </w:rPr>
  </w:style>
  <w:style w:type="paragraph" w:customStyle="1" w:styleId="header-item">
    <w:name w:val="header-item"/>
    <w:basedOn w:val="Normal"/>
    <w:rsid w:val="00816A20"/>
    <w:pPr>
      <w:spacing w:before="100" w:beforeAutospacing="1" w:after="100" w:afterAutospacing="1"/>
    </w:pPr>
    <w:rPr>
      <w:rFonts w:eastAsia="Times New Roman"/>
      <w:szCs w:val="24"/>
      <w:lang w:val="en-US"/>
    </w:rPr>
  </w:style>
  <w:style w:type="paragraph" w:customStyle="1" w:styleId="sdb-item">
    <w:name w:val="sdb-item"/>
    <w:basedOn w:val="Normal"/>
    <w:rsid w:val="00816A20"/>
    <w:pPr>
      <w:spacing w:before="100" w:beforeAutospacing="1" w:after="100" w:afterAutospacing="1"/>
    </w:pPr>
    <w:rPr>
      <w:rFonts w:eastAsia="Times New Roman"/>
      <w:szCs w:val="24"/>
      <w:lang w:val="en-US"/>
    </w:rPr>
  </w:style>
  <w:style w:type="paragraph" w:customStyle="1" w:styleId="ng-binding">
    <w:name w:val="ng-binding"/>
    <w:basedOn w:val="Normal"/>
    <w:rsid w:val="00816A20"/>
    <w:pPr>
      <w:spacing w:before="100" w:beforeAutospacing="1" w:after="100" w:afterAutospacing="1"/>
    </w:pPr>
    <w:rPr>
      <w:rFonts w:eastAsia="Times New Roman"/>
      <w:szCs w:val="24"/>
      <w:lang w:val="en-US"/>
    </w:rPr>
  </w:style>
  <w:style w:type="character" w:customStyle="1" w:styleId="cf01">
    <w:name w:val="cf01"/>
    <w:basedOn w:val="DefaultParagraphFont"/>
    <w:rsid w:val="00FB072A"/>
    <w:rPr>
      <w:rFonts w:ascii="Segoe UI" w:hAnsi="Segoe UI" w:cs="Segoe UI" w:hint="default"/>
      <w:sz w:val="18"/>
      <w:szCs w:val="18"/>
    </w:rPr>
  </w:style>
  <w:style w:type="paragraph" w:customStyle="1" w:styleId="pf0">
    <w:name w:val="pf0"/>
    <w:basedOn w:val="Normal"/>
    <w:rsid w:val="006305EB"/>
    <w:pPr>
      <w:spacing w:before="100" w:beforeAutospacing="1" w:after="100" w:afterAutospacing="1"/>
    </w:pPr>
    <w:rPr>
      <w:rFonts w:eastAsia="Times New Roman"/>
      <w:szCs w:val="24"/>
      <w:lang w:val="en-US"/>
    </w:rPr>
  </w:style>
  <w:style w:type="character" w:customStyle="1" w:styleId="fontstyle01">
    <w:name w:val="fontstyle01"/>
    <w:basedOn w:val="DefaultParagraphFont"/>
    <w:rsid w:val="005C3C24"/>
    <w:rPr>
      <w:rFonts w:ascii="Calibri-Bold" w:hAnsi="Calibri-Bold" w:hint="default"/>
      <w:b/>
      <w:bCs/>
      <w:i w:val="0"/>
      <w:iCs w:val="0"/>
      <w:color w:val="000000"/>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1837">
      <w:bodyDiv w:val="1"/>
      <w:marLeft w:val="0"/>
      <w:marRight w:val="0"/>
      <w:marTop w:val="0"/>
      <w:marBottom w:val="0"/>
      <w:divBdr>
        <w:top w:val="none" w:sz="0" w:space="0" w:color="auto"/>
        <w:left w:val="none" w:sz="0" w:space="0" w:color="auto"/>
        <w:bottom w:val="none" w:sz="0" w:space="0" w:color="auto"/>
        <w:right w:val="none" w:sz="0" w:space="0" w:color="auto"/>
      </w:divBdr>
    </w:div>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51914404">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197469879">
      <w:bodyDiv w:val="1"/>
      <w:marLeft w:val="0"/>
      <w:marRight w:val="0"/>
      <w:marTop w:val="0"/>
      <w:marBottom w:val="0"/>
      <w:divBdr>
        <w:top w:val="none" w:sz="0" w:space="0" w:color="auto"/>
        <w:left w:val="none" w:sz="0" w:space="0" w:color="auto"/>
        <w:bottom w:val="none" w:sz="0" w:space="0" w:color="auto"/>
        <w:right w:val="none" w:sz="0" w:space="0" w:color="auto"/>
      </w:divBdr>
    </w:div>
    <w:div w:id="222719320">
      <w:bodyDiv w:val="1"/>
      <w:marLeft w:val="0"/>
      <w:marRight w:val="0"/>
      <w:marTop w:val="0"/>
      <w:marBottom w:val="0"/>
      <w:divBdr>
        <w:top w:val="none" w:sz="0" w:space="0" w:color="auto"/>
        <w:left w:val="none" w:sz="0" w:space="0" w:color="auto"/>
        <w:bottom w:val="none" w:sz="0" w:space="0" w:color="auto"/>
        <w:right w:val="none" w:sz="0" w:space="0" w:color="auto"/>
      </w:divBdr>
    </w:div>
    <w:div w:id="396173151">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882444033">
      <w:bodyDiv w:val="1"/>
      <w:marLeft w:val="0"/>
      <w:marRight w:val="0"/>
      <w:marTop w:val="0"/>
      <w:marBottom w:val="0"/>
      <w:divBdr>
        <w:top w:val="none" w:sz="0" w:space="0" w:color="auto"/>
        <w:left w:val="none" w:sz="0" w:space="0" w:color="auto"/>
        <w:bottom w:val="none" w:sz="0" w:space="0" w:color="auto"/>
        <w:right w:val="none" w:sz="0" w:space="0" w:color="auto"/>
      </w:divBdr>
    </w:div>
    <w:div w:id="922683506">
      <w:bodyDiv w:val="1"/>
      <w:marLeft w:val="0"/>
      <w:marRight w:val="0"/>
      <w:marTop w:val="0"/>
      <w:marBottom w:val="0"/>
      <w:divBdr>
        <w:top w:val="none" w:sz="0" w:space="0" w:color="auto"/>
        <w:left w:val="none" w:sz="0" w:space="0" w:color="auto"/>
        <w:bottom w:val="none" w:sz="0" w:space="0" w:color="auto"/>
        <w:right w:val="none" w:sz="0" w:space="0" w:color="auto"/>
      </w:divBdr>
    </w:div>
    <w:div w:id="928660248">
      <w:bodyDiv w:val="1"/>
      <w:marLeft w:val="0"/>
      <w:marRight w:val="0"/>
      <w:marTop w:val="0"/>
      <w:marBottom w:val="0"/>
      <w:divBdr>
        <w:top w:val="none" w:sz="0" w:space="0" w:color="auto"/>
        <w:left w:val="none" w:sz="0" w:space="0" w:color="auto"/>
        <w:bottom w:val="none" w:sz="0" w:space="0" w:color="auto"/>
        <w:right w:val="none" w:sz="0" w:space="0" w:color="auto"/>
      </w:divBdr>
    </w:div>
    <w:div w:id="968435023">
      <w:bodyDiv w:val="1"/>
      <w:marLeft w:val="0"/>
      <w:marRight w:val="0"/>
      <w:marTop w:val="0"/>
      <w:marBottom w:val="0"/>
      <w:divBdr>
        <w:top w:val="none" w:sz="0" w:space="0" w:color="auto"/>
        <w:left w:val="none" w:sz="0" w:space="0" w:color="auto"/>
        <w:bottom w:val="none" w:sz="0" w:space="0" w:color="auto"/>
        <w:right w:val="none" w:sz="0" w:space="0" w:color="auto"/>
      </w:divBdr>
      <w:divsChild>
        <w:div w:id="1722292777">
          <w:marLeft w:val="0"/>
          <w:marRight w:val="0"/>
          <w:marTop w:val="0"/>
          <w:marBottom w:val="0"/>
          <w:divBdr>
            <w:top w:val="none" w:sz="0" w:space="0" w:color="auto"/>
            <w:left w:val="none" w:sz="0" w:space="0" w:color="auto"/>
            <w:bottom w:val="none" w:sz="0" w:space="0" w:color="auto"/>
            <w:right w:val="none" w:sz="0" w:space="0" w:color="auto"/>
          </w:divBdr>
          <w:divsChild>
            <w:div w:id="1338920314">
              <w:marLeft w:val="0"/>
              <w:marRight w:val="0"/>
              <w:marTop w:val="0"/>
              <w:marBottom w:val="0"/>
              <w:divBdr>
                <w:top w:val="none" w:sz="0" w:space="0" w:color="auto"/>
                <w:left w:val="none" w:sz="0" w:space="0" w:color="auto"/>
                <w:bottom w:val="none" w:sz="0" w:space="0" w:color="auto"/>
                <w:right w:val="none" w:sz="0" w:space="0" w:color="auto"/>
              </w:divBdr>
              <w:divsChild>
                <w:div w:id="1570457347">
                  <w:marLeft w:val="0"/>
                  <w:marRight w:val="0"/>
                  <w:marTop w:val="0"/>
                  <w:marBottom w:val="75"/>
                  <w:divBdr>
                    <w:top w:val="none" w:sz="0" w:space="0" w:color="auto"/>
                    <w:left w:val="none" w:sz="0" w:space="0" w:color="auto"/>
                    <w:bottom w:val="none" w:sz="0" w:space="0" w:color="auto"/>
                    <w:right w:val="none" w:sz="0" w:space="0" w:color="auto"/>
                  </w:divBdr>
                </w:div>
              </w:divsChild>
            </w:div>
            <w:div w:id="1891724505">
              <w:marLeft w:val="0"/>
              <w:marRight w:val="0"/>
              <w:marTop w:val="0"/>
              <w:marBottom w:val="0"/>
              <w:divBdr>
                <w:top w:val="none" w:sz="0" w:space="0" w:color="auto"/>
                <w:left w:val="none" w:sz="0" w:space="0" w:color="auto"/>
                <w:bottom w:val="none" w:sz="0" w:space="0" w:color="auto"/>
                <w:right w:val="none" w:sz="0" w:space="0" w:color="auto"/>
              </w:divBdr>
              <w:divsChild>
                <w:div w:id="1077703004">
                  <w:marLeft w:val="0"/>
                  <w:marRight w:val="0"/>
                  <w:marTop w:val="0"/>
                  <w:marBottom w:val="0"/>
                  <w:divBdr>
                    <w:top w:val="none" w:sz="0" w:space="0" w:color="auto"/>
                    <w:left w:val="none" w:sz="0" w:space="0" w:color="auto"/>
                    <w:bottom w:val="none" w:sz="0" w:space="0" w:color="auto"/>
                    <w:right w:val="none" w:sz="0" w:space="0" w:color="auto"/>
                  </w:divBdr>
                  <w:divsChild>
                    <w:div w:id="1978296979">
                      <w:marLeft w:val="0"/>
                      <w:marRight w:val="0"/>
                      <w:marTop w:val="0"/>
                      <w:marBottom w:val="0"/>
                      <w:divBdr>
                        <w:top w:val="none" w:sz="0" w:space="0" w:color="auto"/>
                        <w:left w:val="none" w:sz="0" w:space="0" w:color="auto"/>
                        <w:bottom w:val="none" w:sz="0" w:space="0" w:color="auto"/>
                        <w:right w:val="none" w:sz="0" w:space="0" w:color="auto"/>
                      </w:divBdr>
                      <w:divsChild>
                        <w:div w:id="1497571277">
                          <w:marLeft w:val="0"/>
                          <w:marRight w:val="0"/>
                          <w:marTop w:val="0"/>
                          <w:marBottom w:val="0"/>
                          <w:divBdr>
                            <w:top w:val="none" w:sz="0" w:space="0" w:color="auto"/>
                            <w:left w:val="none" w:sz="0" w:space="0" w:color="auto"/>
                            <w:bottom w:val="none" w:sz="0" w:space="0" w:color="auto"/>
                            <w:right w:val="none" w:sz="0" w:space="0" w:color="auto"/>
                          </w:divBdr>
                          <w:divsChild>
                            <w:div w:id="274404672">
                              <w:marLeft w:val="0"/>
                              <w:marRight w:val="0"/>
                              <w:marTop w:val="0"/>
                              <w:marBottom w:val="0"/>
                              <w:divBdr>
                                <w:top w:val="none" w:sz="0" w:space="0" w:color="auto"/>
                                <w:left w:val="none" w:sz="0" w:space="0" w:color="auto"/>
                                <w:bottom w:val="none" w:sz="0" w:space="0" w:color="auto"/>
                                <w:right w:val="none" w:sz="0" w:space="0" w:color="auto"/>
                              </w:divBdr>
                              <w:divsChild>
                                <w:div w:id="1646471293">
                                  <w:marLeft w:val="15"/>
                                  <w:marRight w:val="15"/>
                                  <w:marTop w:val="45"/>
                                  <w:marBottom w:val="45"/>
                                  <w:divBdr>
                                    <w:top w:val="none" w:sz="0" w:space="0" w:color="auto"/>
                                    <w:left w:val="none" w:sz="0" w:space="0" w:color="auto"/>
                                    <w:bottom w:val="none" w:sz="0" w:space="0" w:color="auto"/>
                                    <w:right w:val="none" w:sz="0" w:space="0" w:color="auto"/>
                                  </w:divBdr>
                                </w:div>
                                <w:div w:id="311443297">
                                  <w:marLeft w:val="0"/>
                                  <w:marRight w:val="0"/>
                                  <w:marTop w:val="0"/>
                                  <w:marBottom w:val="0"/>
                                  <w:divBdr>
                                    <w:top w:val="none" w:sz="0" w:space="0" w:color="auto"/>
                                    <w:left w:val="none" w:sz="0" w:space="0" w:color="auto"/>
                                    <w:bottom w:val="none" w:sz="0" w:space="0" w:color="auto"/>
                                    <w:right w:val="none" w:sz="0" w:space="0" w:color="auto"/>
                                  </w:divBdr>
                                </w:div>
                                <w:div w:id="742028777">
                                  <w:marLeft w:val="0"/>
                                  <w:marRight w:val="0"/>
                                  <w:marTop w:val="0"/>
                                  <w:marBottom w:val="0"/>
                                  <w:divBdr>
                                    <w:top w:val="none" w:sz="0" w:space="0" w:color="auto"/>
                                    <w:left w:val="none" w:sz="0" w:space="0" w:color="auto"/>
                                    <w:bottom w:val="none" w:sz="0" w:space="0" w:color="auto"/>
                                    <w:right w:val="none" w:sz="0" w:space="0" w:color="auto"/>
                                  </w:divBdr>
                                  <w:divsChild>
                                    <w:div w:id="2074349460">
                                      <w:marLeft w:val="0"/>
                                      <w:marRight w:val="0"/>
                                      <w:marTop w:val="0"/>
                                      <w:marBottom w:val="0"/>
                                      <w:divBdr>
                                        <w:top w:val="none" w:sz="0" w:space="0" w:color="auto"/>
                                        <w:left w:val="none" w:sz="0" w:space="0" w:color="auto"/>
                                        <w:bottom w:val="none" w:sz="0" w:space="0" w:color="auto"/>
                                        <w:right w:val="none" w:sz="0" w:space="0" w:color="auto"/>
                                      </w:divBdr>
                                      <w:divsChild>
                                        <w:div w:id="327251162">
                                          <w:marLeft w:val="0"/>
                                          <w:marRight w:val="0"/>
                                          <w:marTop w:val="0"/>
                                          <w:marBottom w:val="0"/>
                                          <w:divBdr>
                                            <w:top w:val="single" w:sz="6" w:space="7" w:color="DCDDE0"/>
                                            <w:left w:val="single" w:sz="6" w:space="7" w:color="DCDDE0"/>
                                            <w:bottom w:val="single" w:sz="6" w:space="7" w:color="DCDDE0"/>
                                            <w:right w:val="single" w:sz="6" w:space="7" w:color="DCDDE0"/>
                                          </w:divBdr>
                                        </w:div>
                                      </w:divsChild>
                                    </w:div>
                                    <w:div w:id="1726492244">
                                      <w:marLeft w:val="0"/>
                                      <w:marRight w:val="0"/>
                                      <w:marTop w:val="0"/>
                                      <w:marBottom w:val="0"/>
                                      <w:divBdr>
                                        <w:top w:val="none" w:sz="0" w:space="0" w:color="auto"/>
                                        <w:left w:val="none" w:sz="0" w:space="0" w:color="auto"/>
                                        <w:bottom w:val="none" w:sz="0" w:space="0" w:color="auto"/>
                                        <w:right w:val="none" w:sz="0" w:space="0" w:color="auto"/>
                                      </w:divBdr>
                                      <w:divsChild>
                                        <w:div w:id="768043648">
                                          <w:marLeft w:val="0"/>
                                          <w:marRight w:val="0"/>
                                          <w:marTop w:val="0"/>
                                          <w:marBottom w:val="0"/>
                                          <w:divBdr>
                                            <w:top w:val="single" w:sz="6" w:space="7" w:color="DCDDE0"/>
                                            <w:left w:val="single" w:sz="6" w:space="7" w:color="DCDDE0"/>
                                            <w:bottom w:val="single" w:sz="6" w:space="7" w:color="DCDDE0"/>
                                            <w:right w:val="single" w:sz="6" w:space="7" w:color="DCDDE0"/>
                                          </w:divBdr>
                                        </w:div>
                                      </w:divsChild>
                                    </w:div>
                                    <w:div w:id="1720786985">
                                      <w:marLeft w:val="0"/>
                                      <w:marRight w:val="0"/>
                                      <w:marTop w:val="0"/>
                                      <w:marBottom w:val="0"/>
                                      <w:divBdr>
                                        <w:top w:val="none" w:sz="0" w:space="0" w:color="auto"/>
                                        <w:left w:val="none" w:sz="0" w:space="0" w:color="auto"/>
                                        <w:bottom w:val="none" w:sz="0" w:space="0" w:color="auto"/>
                                        <w:right w:val="none" w:sz="0" w:space="0" w:color="auto"/>
                                      </w:divBdr>
                                      <w:divsChild>
                                        <w:div w:id="1604606031">
                                          <w:marLeft w:val="0"/>
                                          <w:marRight w:val="0"/>
                                          <w:marTop w:val="0"/>
                                          <w:marBottom w:val="0"/>
                                          <w:divBdr>
                                            <w:top w:val="single" w:sz="6" w:space="7" w:color="DCDDE0"/>
                                            <w:left w:val="single" w:sz="6" w:space="7" w:color="DCDDE0"/>
                                            <w:bottom w:val="single" w:sz="6" w:space="7" w:color="DCDDE0"/>
                                            <w:right w:val="single" w:sz="6" w:space="7" w:color="DCDDE0"/>
                                          </w:divBdr>
                                        </w:div>
                                      </w:divsChild>
                                    </w:div>
                                    <w:div w:id="752820419">
                                      <w:marLeft w:val="0"/>
                                      <w:marRight w:val="0"/>
                                      <w:marTop w:val="0"/>
                                      <w:marBottom w:val="0"/>
                                      <w:divBdr>
                                        <w:top w:val="none" w:sz="0" w:space="0" w:color="auto"/>
                                        <w:left w:val="none" w:sz="0" w:space="0" w:color="auto"/>
                                        <w:bottom w:val="none" w:sz="0" w:space="0" w:color="auto"/>
                                        <w:right w:val="none" w:sz="0" w:space="0" w:color="auto"/>
                                      </w:divBdr>
                                      <w:divsChild>
                                        <w:div w:id="1178544812">
                                          <w:marLeft w:val="0"/>
                                          <w:marRight w:val="0"/>
                                          <w:marTop w:val="0"/>
                                          <w:marBottom w:val="0"/>
                                          <w:divBdr>
                                            <w:top w:val="single" w:sz="6" w:space="7" w:color="DCDDE0"/>
                                            <w:left w:val="single" w:sz="6" w:space="7" w:color="DCDDE0"/>
                                            <w:bottom w:val="single" w:sz="6" w:space="7" w:color="DCDDE0"/>
                                            <w:right w:val="single" w:sz="6" w:space="7" w:color="DCDDE0"/>
                                          </w:divBdr>
                                        </w:div>
                                      </w:divsChild>
                                    </w:div>
                                    <w:div w:id="135807275">
                                      <w:marLeft w:val="0"/>
                                      <w:marRight w:val="0"/>
                                      <w:marTop w:val="0"/>
                                      <w:marBottom w:val="0"/>
                                      <w:divBdr>
                                        <w:top w:val="none" w:sz="0" w:space="0" w:color="auto"/>
                                        <w:left w:val="none" w:sz="0" w:space="0" w:color="auto"/>
                                        <w:bottom w:val="none" w:sz="0" w:space="0" w:color="auto"/>
                                        <w:right w:val="none" w:sz="0" w:space="0" w:color="auto"/>
                                      </w:divBdr>
                                      <w:divsChild>
                                        <w:div w:id="1527864543">
                                          <w:marLeft w:val="0"/>
                                          <w:marRight w:val="0"/>
                                          <w:marTop w:val="0"/>
                                          <w:marBottom w:val="0"/>
                                          <w:divBdr>
                                            <w:top w:val="single" w:sz="6" w:space="7" w:color="DCDDE0"/>
                                            <w:left w:val="single" w:sz="6" w:space="7" w:color="DCDDE0"/>
                                            <w:bottom w:val="single" w:sz="6" w:space="7" w:color="DCDDE0"/>
                                            <w:right w:val="single" w:sz="6" w:space="7" w:color="DCDDE0"/>
                                          </w:divBdr>
                                        </w:div>
                                      </w:divsChild>
                                    </w:div>
                                  </w:divsChild>
                                </w:div>
                              </w:divsChild>
                            </w:div>
                          </w:divsChild>
                        </w:div>
                        <w:div w:id="1228569728">
                          <w:marLeft w:val="150"/>
                          <w:marRight w:val="150"/>
                          <w:marTop w:val="150"/>
                          <w:marBottom w:val="150"/>
                          <w:divBdr>
                            <w:top w:val="none" w:sz="0" w:space="0" w:color="auto"/>
                            <w:left w:val="none" w:sz="0" w:space="0" w:color="auto"/>
                            <w:bottom w:val="none" w:sz="0" w:space="0" w:color="auto"/>
                            <w:right w:val="none" w:sz="0" w:space="0" w:color="auto"/>
                          </w:divBdr>
                          <w:divsChild>
                            <w:div w:id="14886991">
                              <w:marLeft w:val="0"/>
                              <w:marRight w:val="0"/>
                              <w:marTop w:val="75"/>
                              <w:marBottom w:val="0"/>
                              <w:divBdr>
                                <w:top w:val="none" w:sz="0" w:space="0" w:color="auto"/>
                                <w:left w:val="none" w:sz="0" w:space="0" w:color="auto"/>
                                <w:bottom w:val="none" w:sz="0" w:space="0" w:color="auto"/>
                                <w:right w:val="none" w:sz="0" w:space="0" w:color="auto"/>
                              </w:divBdr>
                            </w:div>
                            <w:div w:id="1804690953">
                              <w:marLeft w:val="0"/>
                              <w:marRight w:val="0"/>
                              <w:marTop w:val="0"/>
                              <w:marBottom w:val="0"/>
                              <w:divBdr>
                                <w:top w:val="none" w:sz="0" w:space="0" w:color="auto"/>
                                <w:left w:val="none" w:sz="0" w:space="0" w:color="auto"/>
                                <w:bottom w:val="none" w:sz="0" w:space="0" w:color="auto"/>
                                <w:right w:val="none" w:sz="0" w:space="0" w:color="auto"/>
                              </w:divBdr>
                            </w:div>
                            <w:div w:id="901794670">
                              <w:marLeft w:val="0"/>
                              <w:marRight w:val="0"/>
                              <w:marTop w:val="0"/>
                              <w:marBottom w:val="0"/>
                              <w:divBdr>
                                <w:top w:val="none" w:sz="0" w:space="0" w:color="auto"/>
                                <w:left w:val="none" w:sz="0" w:space="0" w:color="auto"/>
                                <w:bottom w:val="none" w:sz="0" w:space="0" w:color="auto"/>
                                <w:right w:val="none" w:sz="0" w:space="0" w:color="auto"/>
                              </w:divBdr>
                              <w:divsChild>
                                <w:div w:id="527641768">
                                  <w:marLeft w:val="0"/>
                                  <w:marRight w:val="0"/>
                                  <w:marTop w:val="0"/>
                                  <w:marBottom w:val="0"/>
                                  <w:divBdr>
                                    <w:top w:val="none" w:sz="0" w:space="0" w:color="auto"/>
                                    <w:left w:val="none" w:sz="0" w:space="0" w:color="auto"/>
                                    <w:bottom w:val="none" w:sz="0" w:space="0" w:color="auto"/>
                                    <w:right w:val="none" w:sz="0" w:space="0" w:color="auto"/>
                                  </w:divBdr>
                                  <w:divsChild>
                                    <w:div w:id="993335786">
                                      <w:marLeft w:val="0"/>
                                      <w:marRight w:val="0"/>
                                      <w:marTop w:val="0"/>
                                      <w:marBottom w:val="0"/>
                                      <w:divBdr>
                                        <w:top w:val="none" w:sz="0" w:space="0" w:color="auto"/>
                                        <w:left w:val="none" w:sz="0" w:space="0" w:color="auto"/>
                                        <w:bottom w:val="none" w:sz="0" w:space="0" w:color="auto"/>
                                        <w:right w:val="none" w:sz="0" w:space="0" w:color="auto"/>
                                      </w:divBdr>
                                      <w:divsChild>
                                        <w:div w:id="1270508980">
                                          <w:marLeft w:val="0"/>
                                          <w:marRight w:val="0"/>
                                          <w:marTop w:val="0"/>
                                          <w:marBottom w:val="0"/>
                                          <w:divBdr>
                                            <w:top w:val="none" w:sz="0" w:space="0" w:color="auto"/>
                                            <w:left w:val="none" w:sz="0" w:space="0" w:color="auto"/>
                                            <w:bottom w:val="none" w:sz="0" w:space="0" w:color="auto"/>
                                            <w:right w:val="none" w:sz="0" w:space="0" w:color="auto"/>
                                          </w:divBdr>
                                          <w:divsChild>
                                            <w:div w:id="358052193">
                                              <w:marLeft w:val="0"/>
                                              <w:marRight w:val="0"/>
                                              <w:marTop w:val="75"/>
                                              <w:marBottom w:val="0"/>
                                              <w:divBdr>
                                                <w:top w:val="none" w:sz="0" w:space="0" w:color="auto"/>
                                                <w:left w:val="none" w:sz="0" w:space="0" w:color="auto"/>
                                                <w:bottom w:val="none" w:sz="0" w:space="0" w:color="auto"/>
                                                <w:right w:val="none" w:sz="0" w:space="0" w:color="auto"/>
                                              </w:divBdr>
                                              <w:divsChild>
                                                <w:div w:id="905603991">
                                                  <w:marLeft w:val="0"/>
                                                  <w:marRight w:val="0"/>
                                                  <w:marTop w:val="0"/>
                                                  <w:marBottom w:val="0"/>
                                                  <w:divBdr>
                                                    <w:top w:val="none" w:sz="0" w:space="0" w:color="auto"/>
                                                    <w:left w:val="none" w:sz="0" w:space="0" w:color="auto"/>
                                                    <w:bottom w:val="none" w:sz="0" w:space="0" w:color="auto"/>
                                                    <w:right w:val="none" w:sz="0" w:space="0" w:color="auto"/>
                                                  </w:divBdr>
                                                  <w:divsChild>
                                                    <w:div w:id="29846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958658">
                                      <w:marLeft w:val="0"/>
                                      <w:marRight w:val="0"/>
                                      <w:marTop w:val="0"/>
                                      <w:marBottom w:val="0"/>
                                      <w:divBdr>
                                        <w:top w:val="none" w:sz="0" w:space="0" w:color="auto"/>
                                        <w:left w:val="none" w:sz="0" w:space="0" w:color="auto"/>
                                        <w:bottom w:val="none" w:sz="0" w:space="0" w:color="auto"/>
                                        <w:right w:val="none" w:sz="0" w:space="0" w:color="auto"/>
                                      </w:divBdr>
                                      <w:divsChild>
                                        <w:div w:id="996348490">
                                          <w:marLeft w:val="0"/>
                                          <w:marRight w:val="0"/>
                                          <w:marTop w:val="0"/>
                                          <w:marBottom w:val="0"/>
                                          <w:divBdr>
                                            <w:top w:val="none" w:sz="0" w:space="0" w:color="auto"/>
                                            <w:left w:val="none" w:sz="0" w:space="0" w:color="auto"/>
                                            <w:bottom w:val="none" w:sz="0" w:space="0" w:color="auto"/>
                                            <w:right w:val="none" w:sz="0" w:space="0" w:color="auto"/>
                                          </w:divBdr>
                                          <w:divsChild>
                                            <w:div w:id="1081681601">
                                              <w:marLeft w:val="0"/>
                                              <w:marRight w:val="0"/>
                                              <w:marTop w:val="75"/>
                                              <w:marBottom w:val="0"/>
                                              <w:divBdr>
                                                <w:top w:val="none" w:sz="0" w:space="0" w:color="auto"/>
                                                <w:left w:val="none" w:sz="0" w:space="0" w:color="auto"/>
                                                <w:bottom w:val="none" w:sz="0" w:space="0" w:color="auto"/>
                                                <w:right w:val="none" w:sz="0" w:space="0" w:color="auto"/>
                                              </w:divBdr>
                                              <w:divsChild>
                                                <w:div w:id="1712993962">
                                                  <w:marLeft w:val="0"/>
                                                  <w:marRight w:val="0"/>
                                                  <w:marTop w:val="0"/>
                                                  <w:marBottom w:val="0"/>
                                                  <w:divBdr>
                                                    <w:top w:val="none" w:sz="0" w:space="0" w:color="auto"/>
                                                    <w:left w:val="none" w:sz="0" w:space="0" w:color="auto"/>
                                                    <w:bottom w:val="none" w:sz="0" w:space="0" w:color="auto"/>
                                                    <w:right w:val="none" w:sz="0" w:space="0" w:color="auto"/>
                                                  </w:divBdr>
                                                  <w:divsChild>
                                                    <w:div w:id="106175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87356">
                                      <w:marLeft w:val="0"/>
                                      <w:marRight w:val="0"/>
                                      <w:marTop w:val="0"/>
                                      <w:marBottom w:val="0"/>
                                      <w:divBdr>
                                        <w:top w:val="none" w:sz="0" w:space="0" w:color="auto"/>
                                        <w:left w:val="none" w:sz="0" w:space="0" w:color="auto"/>
                                        <w:bottom w:val="none" w:sz="0" w:space="0" w:color="auto"/>
                                        <w:right w:val="none" w:sz="0" w:space="0" w:color="auto"/>
                                      </w:divBdr>
                                      <w:divsChild>
                                        <w:div w:id="1224412075">
                                          <w:marLeft w:val="0"/>
                                          <w:marRight w:val="0"/>
                                          <w:marTop w:val="0"/>
                                          <w:marBottom w:val="0"/>
                                          <w:divBdr>
                                            <w:top w:val="none" w:sz="0" w:space="0" w:color="auto"/>
                                            <w:left w:val="none" w:sz="0" w:space="0" w:color="auto"/>
                                            <w:bottom w:val="none" w:sz="0" w:space="0" w:color="auto"/>
                                            <w:right w:val="none" w:sz="0" w:space="0" w:color="auto"/>
                                          </w:divBdr>
                                          <w:divsChild>
                                            <w:div w:id="834613707">
                                              <w:marLeft w:val="0"/>
                                              <w:marRight w:val="0"/>
                                              <w:marTop w:val="75"/>
                                              <w:marBottom w:val="0"/>
                                              <w:divBdr>
                                                <w:top w:val="none" w:sz="0" w:space="0" w:color="auto"/>
                                                <w:left w:val="none" w:sz="0" w:space="0" w:color="auto"/>
                                                <w:bottom w:val="none" w:sz="0" w:space="0" w:color="auto"/>
                                                <w:right w:val="none" w:sz="0" w:space="0" w:color="auto"/>
                                              </w:divBdr>
                                              <w:divsChild>
                                                <w:div w:id="1373656581">
                                                  <w:marLeft w:val="0"/>
                                                  <w:marRight w:val="0"/>
                                                  <w:marTop w:val="0"/>
                                                  <w:marBottom w:val="0"/>
                                                  <w:divBdr>
                                                    <w:top w:val="none" w:sz="0" w:space="0" w:color="auto"/>
                                                    <w:left w:val="none" w:sz="0" w:space="0" w:color="auto"/>
                                                    <w:bottom w:val="none" w:sz="0" w:space="0" w:color="auto"/>
                                                    <w:right w:val="none" w:sz="0" w:space="0" w:color="auto"/>
                                                  </w:divBdr>
                                                  <w:divsChild>
                                                    <w:div w:id="170795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988244">
                                      <w:marLeft w:val="0"/>
                                      <w:marRight w:val="0"/>
                                      <w:marTop w:val="0"/>
                                      <w:marBottom w:val="0"/>
                                      <w:divBdr>
                                        <w:top w:val="none" w:sz="0" w:space="0" w:color="auto"/>
                                        <w:left w:val="none" w:sz="0" w:space="0" w:color="auto"/>
                                        <w:bottom w:val="none" w:sz="0" w:space="0" w:color="auto"/>
                                        <w:right w:val="none" w:sz="0" w:space="0" w:color="auto"/>
                                      </w:divBdr>
                                      <w:divsChild>
                                        <w:div w:id="64304771">
                                          <w:marLeft w:val="0"/>
                                          <w:marRight w:val="0"/>
                                          <w:marTop w:val="0"/>
                                          <w:marBottom w:val="0"/>
                                          <w:divBdr>
                                            <w:top w:val="none" w:sz="0" w:space="0" w:color="auto"/>
                                            <w:left w:val="none" w:sz="0" w:space="0" w:color="auto"/>
                                            <w:bottom w:val="none" w:sz="0" w:space="0" w:color="auto"/>
                                            <w:right w:val="none" w:sz="0" w:space="0" w:color="auto"/>
                                          </w:divBdr>
                                          <w:divsChild>
                                            <w:div w:id="2052531596">
                                              <w:marLeft w:val="0"/>
                                              <w:marRight w:val="0"/>
                                              <w:marTop w:val="75"/>
                                              <w:marBottom w:val="0"/>
                                              <w:divBdr>
                                                <w:top w:val="none" w:sz="0" w:space="0" w:color="auto"/>
                                                <w:left w:val="none" w:sz="0" w:space="0" w:color="auto"/>
                                                <w:bottom w:val="none" w:sz="0" w:space="0" w:color="auto"/>
                                                <w:right w:val="none" w:sz="0" w:space="0" w:color="auto"/>
                                              </w:divBdr>
                                              <w:divsChild>
                                                <w:div w:id="313609404">
                                                  <w:marLeft w:val="0"/>
                                                  <w:marRight w:val="0"/>
                                                  <w:marTop w:val="0"/>
                                                  <w:marBottom w:val="0"/>
                                                  <w:divBdr>
                                                    <w:top w:val="none" w:sz="0" w:space="0" w:color="auto"/>
                                                    <w:left w:val="none" w:sz="0" w:space="0" w:color="auto"/>
                                                    <w:bottom w:val="none" w:sz="0" w:space="0" w:color="auto"/>
                                                    <w:right w:val="none" w:sz="0" w:space="0" w:color="auto"/>
                                                  </w:divBdr>
                                                  <w:divsChild>
                                                    <w:div w:id="6217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612237">
                                      <w:marLeft w:val="0"/>
                                      <w:marRight w:val="0"/>
                                      <w:marTop w:val="0"/>
                                      <w:marBottom w:val="0"/>
                                      <w:divBdr>
                                        <w:top w:val="none" w:sz="0" w:space="0" w:color="auto"/>
                                        <w:left w:val="none" w:sz="0" w:space="0" w:color="auto"/>
                                        <w:bottom w:val="none" w:sz="0" w:space="0" w:color="auto"/>
                                        <w:right w:val="none" w:sz="0" w:space="0" w:color="auto"/>
                                      </w:divBdr>
                                      <w:divsChild>
                                        <w:div w:id="218053212">
                                          <w:marLeft w:val="0"/>
                                          <w:marRight w:val="0"/>
                                          <w:marTop w:val="0"/>
                                          <w:marBottom w:val="0"/>
                                          <w:divBdr>
                                            <w:top w:val="none" w:sz="0" w:space="0" w:color="auto"/>
                                            <w:left w:val="none" w:sz="0" w:space="0" w:color="auto"/>
                                            <w:bottom w:val="none" w:sz="0" w:space="0" w:color="auto"/>
                                            <w:right w:val="none" w:sz="0" w:space="0" w:color="auto"/>
                                          </w:divBdr>
                                          <w:divsChild>
                                            <w:div w:id="1671253625">
                                              <w:marLeft w:val="0"/>
                                              <w:marRight w:val="0"/>
                                              <w:marTop w:val="75"/>
                                              <w:marBottom w:val="0"/>
                                              <w:divBdr>
                                                <w:top w:val="none" w:sz="0" w:space="0" w:color="auto"/>
                                                <w:left w:val="none" w:sz="0" w:space="0" w:color="auto"/>
                                                <w:bottom w:val="none" w:sz="0" w:space="0" w:color="auto"/>
                                                <w:right w:val="none" w:sz="0" w:space="0" w:color="auto"/>
                                              </w:divBdr>
                                              <w:divsChild>
                                                <w:div w:id="2118138890">
                                                  <w:marLeft w:val="0"/>
                                                  <w:marRight w:val="0"/>
                                                  <w:marTop w:val="0"/>
                                                  <w:marBottom w:val="0"/>
                                                  <w:divBdr>
                                                    <w:top w:val="none" w:sz="0" w:space="0" w:color="auto"/>
                                                    <w:left w:val="none" w:sz="0" w:space="0" w:color="auto"/>
                                                    <w:bottom w:val="none" w:sz="0" w:space="0" w:color="auto"/>
                                                    <w:right w:val="none" w:sz="0" w:space="0" w:color="auto"/>
                                                  </w:divBdr>
                                                  <w:divsChild>
                                                    <w:div w:id="18563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44194">
                                      <w:marLeft w:val="0"/>
                                      <w:marRight w:val="0"/>
                                      <w:marTop w:val="0"/>
                                      <w:marBottom w:val="0"/>
                                      <w:divBdr>
                                        <w:top w:val="none" w:sz="0" w:space="0" w:color="auto"/>
                                        <w:left w:val="none" w:sz="0" w:space="0" w:color="auto"/>
                                        <w:bottom w:val="none" w:sz="0" w:space="0" w:color="auto"/>
                                        <w:right w:val="none" w:sz="0" w:space="0" w:color="auto"/>
                                      </w:divBdr>
                                      <w:divsChild>
                                        <w:div w:id="98911894">
                                          <w:marLeft w:val="0"/>
                                          <w:marRight w:val="0"/>
                                          <w:marTop w:val="0"/>
                                          <w:marBottom w:val="0"/>
                                          <w:divBdr>
                                            <w:top w:val="none" w:sz="0" w:space="0" w:color="auto"/>
                                            <w:left w:val="none" w:sz="0" w:space="0" w:color="auto"/>
                                            <w:bottom w:val="none" w:sz="0" w:space="0" w:color="auto"/>
                                            <w:right w:val="none" w:sz="0" w:space="0" w:color="auto"/>
                                          </w:divBdr>
                                          <w:divsChild>
                                            <w:div w:id="782773415">
                                              <w:marLeft w:val="0"/>
                                              <w:marRight w:val="0"/>
                                              <w:marTop w:val="75"/>
                                              <w:marBottom w:val="0"/>
                                              <w:divBdr>
                                                <w:top w:val="none" w:sz="0" w:space="0" w:color="auto"/>
                                                <w:left w:val="none" w:sz="0" w:space="0" w:color="auto"/>
                                                <w:bottom w:val="none" w:sz="0" w:space="0" w:color="auto"/>
                                                <w:right w:val="none" w:sz="0" w:space="0" w:color="auto"/>
                                              </w:divBdr>
                                              <w:divsChild>
                                                <w:div w:id="1041589757">
                                                  <w:marLeft w:val="0"/>
                                                  <w:marRight w:val="0"/>
                                                  <w:marTop w:val="0"/>
                                                  <w:marBottom w:val="0"/>
                                                  <w:divBdr>
                                                    <w:top w:val="none" w:sz="0" w:space="0" w:color="auto"/>
                                                    <w:left w:val="none" w:sz="0" w:space="0" w:color="auto"/>
                                                    <w:bottom w:val="none" w:sz="0" w:space="0" w:color="auto"/>
                                                    <w:right w:val="none" w:sz="0" w:space="0" w:color="auto"/>
                                                  </w:divBdr>
                                                  <w:divsChild>
                                                    <w:div w:id="209370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334488">
                                      <w:marLeft w:val="0"/>
                                      <w:marRight w:val="0"/>
                                      <w:marTop w:val="0"/>
                                      <w:marBottom w:val="0"/>
                                      <w:divBdr>
                                        <w:top w:val="none" w:sz="0" w:space="0" w:color="auto"/>
                                        <w:left w:val="none" w:sz="0" w:space="0" w:color="auto"/>
                                        <w:bottom w:val="none" w:sz="0" w:space="0" w:color="auto"/>
                                        <w:right w:val="none" w:sz="0" w:space="0" w:color="auto"/>
                                      </w:divBdr>
                                      <w:divsChild>
                                        <w:div w:id="759064562">
                                          <w:marLeft w:val="0"/>
                                          <w:marRight w:val="0"/>
                                          <w:marTop w:val="0"/>
                                          <w:marBottom w:val="0"/>
                                          <w:divBdr>
                                            <w:top w:val="none" w:sz="0" w:space="0" w:color="auto"/>
                                            <w:left w:val="none" w:sz="0" w:space="0" w:color="auto"/>
                                            <w:bottom w:val="none" w:sz="0" w:space="0" w:color="auto"/>
                                            <w:right w:val="none" w:sz="0" w:space="0" w:color="auto"/>
                                          </w:divBdr>
                                          <w:divsChild>
                                            <w:div w:id="1723165136">
                                              <w:marLeft w:val="0"/>
                                              <w:marRight w:val="0"/>
                                              <w:marTop w:val="75"/>
                                              <w:marBottom w:val="0"/>
                                              <w:divBdr>
                                                <w:top w:val="none" w:sz="0" w:space="0" w:color="auto"/>
                                                <w:left w:val="none" w:sz="0" w:space="0" w:color="auto"/>
                                                <w:bottom w:val="none" w:sz="0" w:space="0" w:color="auto"/>
                                                <w:right w:val="none" w:sz="0" w:space="0" w:color="auto"/>
                                              </w:divBdr>
                                              <w:divsChild>
                                                <w:div w:id="2064284850">
                                                  <w:marLeft w:val="0"/>
                                                  <w:marRight w:val="0"/>
                                                  <w:marTop w:val="0"/>
                                                  <w:marBottom w:val="0"/>
                                                  <w:divBdr>
                                                    <w:top w:val="none" w:sz="0" w:space="0" w:color="auto"/>
                                                    <w:left w:val="none" w:sz="0" w:space="0" w:color="auto"/>
                                                    <w:bottom w:val="none" w:sz="0" w:space="0" w:color="auto"/>
                                                    <w:right w:val="none" w:sz="0" w:space="0" w:color="auto"/>
                                                  </w:divBdr>
                                                  <w:divsChild>
                                                    <w:div w:id="109158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3826">
                                              <w:marLeft w:val="150"/>
                                              <w:marRight w:val="0"/>
                                              <w:marTop w:val="0"/>
                                              <w:marBottom w:val="0"/>
                                              <w:divBdr>
                                                <w:top w:val="none" w:sz="0" w:space="0" w:color="auto"/>
                                                <w:left w:val="none" w:sz="0" w:space="0" w:color="auto"/>
                                                <w:bottom w:val="none" w:sz="0" w:space="0" w:color="auto"/>
                                                <w:right w:val="none" w:sz="0" w:space="0" w:color="auto"/>
                                              </w:divBdr>
                                              <w:divsChild>
                                                <w:div w:id="258342921">
                                                  <w:marLeft w:val="0"/>
                                                  <w:marRight w:val="0"/>
                                                  <w:marTop w:val="0"/>
                                                  <w:marBottom w:val="0"/>
                                                  <w:divBdr>
                                                    <w:top w:val="none" w:sz="0" w:space="0" w:color="auto"/>
                                                    <w:left w:val="none" w:sz="0" w:space="0" w:color="auto"/>
                                                    <w:bottom w:val="none" w:sz="0" w:space="0" w:color="auto"/>
                                                    <w:right w:val="none" w:sz="0" w:space="0" w:color="auto"/>
                                                  </w:divBdr>
                                                  <w:divsChild>
                                                    <w:div w:id="2050302288">
                                                      <w:marLeft w:val="0"/>
                                                      <w:marRight w:val="0"/>
                                                      <w:marTop w:val="0"/>
                                                      <w:marBottom w:val="0"/>
                                                      <w:divBdr>
                                                        <w:top w:val="none" w:sz="0" w:space="0" w:color="auto"/>
                                                        <w:left w:val="none" w:sz="0" w:space="0" w:color="auto"/>
                                                        <w:bottom w:val="none" w:sz="0" w:space="0" w:color="auto"/>
                                                        <w:right w:val="none" w:sz="0" w:space="0" w:color="auto"/>
                                                      </w:divBdr>
                                                      <w:divsChild>
                                                        <w:div w:id="1037312552">
                                                          <w:marLeft w:val="0"/>
                                                          <w:marRight w:val="0"/>
                                                          <w:marTop w:val="0"/>
                                                          <w:marBottom w:val="0"/>
                                                          <w:divBdr>
                                                            <w:top w:val="none" w:sz="0" w:space="0" w:color="auto"/>
                                                            <w:left w:val="none" w:sz="0" w:space="0" w:color="auto"/>
                                                            <w:bottom w:val="none" w:sz="0" w:space="0" w:color="auto"/>
                                                            <w:right w:val="none" w:sz="0" w:space="0" w:color="auto"/>
                                                          </w:divBdr>
                                                          <w:divsChild>
                                                            <w:div w:id="2023238410">
                                                              <w:marLeft w:val="0"/>
                                                              <w:marRight w:val="0"/>
                                                              <w:marTop w:val="75"/>
                                                              <w:marBottom w:val="0"/>
                                                              <w:divBdr>
                                                                <w:top w:val="none" w:sz="0" w:space="0" w:color="auto"/>
                                                                <w:left w:val="none" w:sz="0" w:space="0" w:color="auto"/>
                                                                <w:bottom w:val="none" w:sz="0" w:space="0" w:color="auto"/>
                                                                <w:right w:val="none" w:sz="0" w:space="0" w:color="auto"/>
                                                              </w:divBdr>
                                                              <w:divsChild>
                                                                <w:div w:id="590089450">
                                                                  <w:marLeft w:val="0"/>
                                                                  <w:marRight w:val="0"/>
                                                                  <w:marTop w:val="0"/>
                                                                  <w:marBottom w:val="0"/>
                                                                  <w:divBdr>
                                                                    <w:top w:val="none" w:sz="0" w:space="0" w:color="auto"/>
                                                                    <w:left w:val="none" w:sz="0" w:space="0" w:color="auto"/>
                                                                    <w:bottom w:val="none" w:sz="0" w:space="0" w:color="auto"/>
                                                                    <w:right w:val="none" w:sz="0" w:space="0" w:color="auto"/>
                                                                  </w:divBdr>
                                                                  <w:divsChild>
                                                                    <w:div w:id="20234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20225">
                                                              <w:marLeft w:val="150"/>
                                                              <w:marRight w:val="0"/>
                                                              <w:marTop w:val="0"/>
                                                              <w:marBottom w:val="0"/>
                                                              <w:divBdr>
                                                                <w:top w:val="none" w:sz="0" w:space="0" w:color="auto"/>
                                                                <w:left w:val="none" w:sz="0" w:space="0" w:color="auto"/>
                                                                <w:bottom w:val="none" w:sz="0" w:space="0" w:color="auto"/>
                                                                <w:right w:val="none" w:sz="0" w:space="0" w:color="auto"/>
                                                              </w:divBdr>
                                                              <w:divsChild>
                                                                <w:div w:id="1518033953">
                                                                  <w:marLeft w:val="0"/>
                                                                  <w:marRight w:val="0"/>
                                                                  <w:marTop w:val="0"/>
                                                                  <w:marBottom w:val="0"/>
                                                                  <w:divBdr>
                                                                    <w:top w:val="none" w:sz="0" w:space="0" w:color="auto"/>
                                                                    <w:left w:val="none" w:sz="0" w:space="0" w:color="auto"/>
                                                                    <w:bottom w:val="none" w:sz="0" w:space="0" w:color="auto"/>
                                                                    <w:right w:val="none" w:sz="0" w:space="0" w:color="auto"/>
                                                                  </w:divBdr>
                                                                  <w:divsChild>
                                                                    <w:div w:id="169563913">
                                                                      <w:marLeft w:val="0"/>
                                                                      <w:marRight w:val="0"/>
                                                                      <w:marTop w:val="0"/>
                                                                      <w:marBottom w:val="0"/>
                                                                      <w:divBdr>
                                                                        <w:top w:val="none" w:sz="0" w:space="0" w:color="auto"/>
                                                                        <w:left w:val="none" w:sz="0" w:space="0" w:color="auto"/>
                                                                        <w:bottom w:val="none" w:sz="0" w:space="0" w:color="auto"/>
                                                                        <w:right w:val="none" w:sz="0" w:space="0" w:color="auto"/>
                                                                      </w:divBdr>
                                                                      <w:divsChild>
                                                                        <w:div w:id="1374573134">
                                                                          <w:marLeft w:val="0"/>
                                                                          <w:marRight w:val="0"/>
                                                                          <w:marTop w:val="0"/>
                                                                          <w:marBottom w:val="0"/>
                                                                          <w:divBdr>
                                                                            <w:top w:val="none" w:sz="0" w:space="0" w:color="auto"/>
                                                                            <w:left w:val="none" w:sz="0" w:space="0" w:color="auto"/>
                                                                            <w:bottom w:val="none" w:sz="0" w:space="0" w:color="auto"/>
                                                                            <w:right w:val="none" w:sz="0" w:space="0" w:color="auto"/>
                                                                          </w:divBdr>
                                                                          <w:divsChild>
                                                                            <w:div w:id="1979723454">
                                                                              <w:marLeft w:val="0"/>
                                                                              <w:marRight w:val="0"/>
                                                                              <w:marTop w:val="75"/>
                                                                              <w:marBottom w:val="0"/>
                                                                              <w:divBdr>
                                                                                <w:top w:val="none" w:sz="0" w:space="0" w:color="auto"/>
                                                                                <w:left w:val="none" w:sz="0" w:space="0" w:color="auto"/>
                                                                                <w:bottom w:val="none" w:sz="0" w:space="0" w:color="auto"/>
                                                                                <w:right w:val="none" w:sz="0" w:space="0" w:color="auto"/>
                                                                              </w:divBdr>
                                                                              <w:divsChild>
                                                                                <w:div w:id="2018728112">
                                                                                  <w:marLeft w:val="0"/>
                                                                                  <w:marRight w:val="0"/>
                                                                                  <w:marTop w:val="0"/>
                                                                                  <w:marBottom w:val="0"/>
                                                                                  <w:divBdr>
                                                                                    <w:top w:val="none" w:sz="0" w:space="0" w:color="auto"/>
                                                                                    <w:left w:val="none" w:sz="0" w:space="0" w:color="auto"/>
                                                                                    <w:bottom w:val="none" w:sz="0" w:space="0" w:color="auto"/>
                                                                                    <w:right w:val="none" w:sz="0" w:space="0" w:color="auto"/>
                                                                                  </w:divBdr>
                                                                                  <w:divsChild>
                                                                                    <w:div w:id="10540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98453">
                                                                      <w:marLeft w:val="0"/>
                                                                      <w:marRight w:val="0"/>
                                                                      <w:marTop w:val="0"/>
                                                                      <w:marBottom w:val="0"/>
                                                                      <w:divBdr>
                                                                        <w:top w:val="none" w:sz="0" w:space="0" w:color="auto"/>
                                                                        <w:left w:val="none" w:sz="0" w:space="0" w:color="auto"/>
                                                                        <w:bottom w:val="none" w:sz="0" w:space="0" w:color="auto"/>
                                                                        <w:right w:val="none" w:sz="0" w:space="0" w:color="auto"/>
                                                                      </w:divBdr>
                                                                      <w:divsChild>
                                                                        <w:div w:id="1713260308">
                                                                          <w:marLeft w:val="0"/>
                                                                          <w:marRight w:val="0"/>
                                                                          <w:marTop w:val="0"/>
                                                                          <w:marBottom w:val="0"/>
                                                                          <w:divBdr>
                                                                            <w:top w:val="none" w:sz="0" w:space="0" w:color="auto"/>
                                                                            <w:left w:val="none" w:sz="0" w:space="0" w:color="auto"/>
                                                                            <w:bottom w:val="none" w:sz="0" w:space="0" w:color="auto"/>
                                                                            <w:right w:val="none" w:sz="0" w:space="0" w:color="auto"/>
                                                                          </w:divBdr>
                                                                          <w:divsChild>
                                                                            <w:div w:id="1819224323">
                                                                              <w:marLeft w:val="0"/>
                                                                              <w:marRight w:val="0"/>
                                                                              <w:marTop w:val="75"/>
                                                                              <w:marBottom w:val="0"/>
                                                                              <w:divBdr>
                                                                                <w:top w:val="none" w:sz="0" w:space="0" w:color="auto"/>
                                                                                <w:left w:val="none" w:sz="0" w:space="0" w:color="auto"/>
                                                                                <w:bottom w:val="none" w:sz="0" w:space="0" w:color="auto"/>
                                                                                <w:right w:val="none" w:sz="0" w:space="0" w:color="auto"/>
                                                                              </w:divBdr>
                                                                              <w:divsChild>
                                                                                <w:div w:id="159929333">
                                                                                  <w:marLeft w:val="0"/>
                                                                                  <w:marRight w:val="0"/>
                                                                                  <w:marTop w:val="0"/>
                                                                                  <w:marBottom w:val="0"/>
                                                                                  <w:divBdr>
                                                                                    <w:top w:val="none" w:sz="0" w:space="0" w:color="auto"/>
                                                                                    <w:left w:val="none" w:sz="0" w:space="0" w:color="auto"/>
                                                                                    <w:bottom w:val="none" w:sz="0" w:space="0" w:color="auto"/>
                                                                                    <w:right w:val="none" w:sz="0" w:space="0" w:color="auto"/>
                                                                                  </w:divBdr>
                                                                                  <w:divsChild>
                                                                                    <w:div w:id="19235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764507">
                                                                      <w:marLeft w:val="0"/>
                                                                      <w:marRight w:val="0"/>
                                                                      <w:marTop w:val="0"/>
                                                                      <w:marBottom w:val="0"/>
                                                                      <w:divBdr>
                                                                        <w:top w:val="none" w:sz="0" w:space="0" w:color="auto"/>
                                                                        <w:left w:val="none" w:sz="0" w:space="0" w:color="auto"/>
                                                                        <w:bottom w:val="none" w:sz="0" w:space="0" w:color="auto"/>
                                                                        <w:right w:val="none" w:sz="0" w:space="0" w:color="auto"/>
                                                                      </w:divBdr>
                                                                      <w:divsChild>
                                                                        <w:div w:id="1890871623">
                                                                          <w:marLeft w:val="0"/>
                                                                          <w:marRight w:val="0"/>
                                                                          <w:marTop w:val="0"/>
                                                                          <w:marBottom w:val="0"/>
                                                                          <w:divBdr>
                                                                            <w:top w:val="none" w:sz="0" w:space="0" w:color="auto"/>
                                                                            <w:left w:val="none" w:sz="0" w:space="0" w:color="auto"/>
                                                                            <w:bottom w:val="none" w:sz="0" w:space="0" w:color="auto"/>
                                                                            <w:right w:val="none" w:sz="0" w:space="0" w:color="auto"/>
                                                                          </w:divBdr>
                                                                          <w:divsChild>
                                                                            <w:div w:id="1212380087">
                                                                              <w:marLeft w:val="0"/>
                                                                              <w:marRight w:val="0"/>
                                                                              <w:marTop w:val="75"/>
                                                                              <w:marBottom w:val="0"/>
                                                                              <w:divBdr>
                                                                                <w:top w:val="none" w:sz="0" w:space="0" w:color="auto"/>
                                                                                <w:left w:val="none" w:sz="0" w:space="0" w:color="auto"/>
                                                                                <w:bottom w:val="none" w:sz="0" w:space="0" w:color="auto"/>
                                                                                <w:right w:val="none" w:sz="0" w:space="0" w:color="auto"/>
                                                                              </w:divBdr>
                                                                              <w:divsChild>
                                                                                <w:div w:id="832649525">
                                                                                  <w:marLeft w:val="0"/>
                                                                                  <w:marRight w:val="0"/>
                                                                                  <w:marTop w:val="0"/>
                                                                                  <w:marBottom w:val="0"/>
                                                                                  <w:divBdr>
                                                                                    <w:top w:val="none" w:sz="0" w:space="0" w:color="auto"/>
                                                                                    <w:left w:val="none" w:sz="0" w:space="0" w:color="auto"/>
                                                                                    <w:bottom w:val="none" w:sz="0" w:space="0" w:color="auto"/>
                                                                                    <w:right w:val="none" w:sz="0" w:space="0" w:color="auto"/>
                                                                                  </w:divBdr>
                                                                                  <w:divsChild>
                                                                                    <w:div w:id="165552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1619">
                                                                      <w:marLeft w:val="0"/>
                                                                      <w:marRight w:val="0"/>
                                                                      <w:marTop w:val="0"/>
                                                                      <w:marBottom w:val="0"/>
                                                                      <w:divBdr>
                                                                        <w:top w:val="none" w:sz="0" w:space="0" w:color="auto"/>
                                                                        <w:left w:val="none" w:sz="0" w:space="0" w:color="auto"/>
                                                                        <w:bottom w:val="none" w:sz="0" w:space="0" w:color="auto"/>
                                                                        <w:right w:val="none" w:sz="0" w:space="0" w:color="auto"/>
                                                                      </w:divBdr>
                                                                      <w:divsChild>
                                                                        <w:div w:id="1382485560">
                                                                          <w:marLeft w:val="0"/>
                                                                          <w:marRight w:val="0"/>
                                                                          <w:marTop w:val="0"/>
                                                                          <w:marBottom w:val="0"/>
                                                                          <w:divBdr>
                                                                            <w:top w:val="none" w:sz="0" w:space="0" w:color="auto"/>
                                                                            <w:left w:val="none" w:sz="0" w:space="0" w:color="auto"/>
                                                                            <w:bottom w:val="none" w:sz="0" w:space="0" w:color="auto"/>
                                                                            <w:right w:val="none" w:sz="0" w:space="0" w:color="auto"/>
                                                                          </w:divBdr>
                                                                          <w:divsChild>
                                                                            <w:div w:id="206114973">
                                                                              <w:marLeft w:val="0"/>
                                                                              <w:marRight w:val="0"/>
                                                                              <w:marTop w:val="75"/>
                                                                              <w:marBottom w:val="0"/>
                                                                              <w:divBdr>
                                                                                <w:top w:val="none" w:sz="0" w:space="0" w:color="auto"/>
                                                                                <w:left w:val="none" w:sz="0" w:space="0" w:color="auto"/>
                                                                                <w:bottom w:val="none" w:sz="0" w:space="0" w:color="auto"/>
                                                                                <w:right w:val="none" w:sz="0" w:space="0" w:color="auto"/>
                                                                              </w:divBdr>
                                                                              <w:divsChild>
                                                                                <w:div w:id="201334136">
                                                                                  <w:marLeft w:val="0"/>
                                                                                  <w:marRight w:val="0"/>
                                                                                  <w:marTop w:val="0"/>
                                                                                  <w:marBottom w:val="0"/>
                                                                                  <w:divBdr>
                                                                                    <w:top w:val="none" w:sz="0" w:space="0" w:color="auto"/>
                                                                                    <w:left w:val="none" w:sz="0" w:space="0" w:color="auto"/>
                                                                                    <w:bottom w:val="none" w:sz="0" w:space="0" w:color="auto"/>
                                                                                    <w:right w:val="none" w:sz="0" w:space="0" w:color="auto"/>
                                                                                  </w:divBdr>
                                                                                  <w:divsChild>
                                                                                    <w:div w:id="31807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86756">
                                                                      <w:marLeft w:val="0"/>
                                                                      <w:marRight w:val="0"/>
                                                                      <w:marTop w:val="0"/>
                                                                      <w:marBottom w:val="0"/>
                                                                      <w:divBdr>
                                                                        <w:top w:val="none" w:sz="0" w:space="0" w:color="auto"/>
                                                                        <w:left w:val="none" w:sz="0" w:space="0" w:color="auto"/>
                                                                        <w:bottom w:val="none" w:sz="0" w:space="0" w:color="auto"/>
                                                                        <w:right w:val="none" w:sz="0" w:space="0" w:color="auto"/>
                                                                      </w:divBdr>
                                                                      <w:divsChild>
                                                                        <w:div w:id="1734422666">
                                                                          <w:marLeft w:val="0"/>
                                                                          <w:marRight w:val="0"/>
                                                                          <w:marTop w:val="0"/>
                                                                          <w:marBottom w:val="0"/>
                                                                          <w:divBdr>
                                                                            <w:top w:val="none" w:sz="0" w:space="0" w:color="auto"/>
                                                                            <w:left w:val="none" w:sz="0" w:space="0" w:color="auto"/>
                                                                            <w:bottom w:val="none" w:sz="0" w:space="0" w:color="auto"/>
                                                                            <w:right w:val="none" w:sz="0" w:space="0" w:color="auto"/>
                                                                          </w:divBdr>
                                                                          <w:divsChild>
                                                                            <w:div w:id="312680187">
                                                                              <w:marLeft w:val="0"/>
                                                                              <w:marRight w:val="0"/>
                                                                              <w:marTop w:val="75"/>
                                                                              <w:marBottom w:val="0"/>
                                                                              <w:divBdr>
                                                                                <w:top w:val="none" w:sz="0" w:space="0" w:color="auto"/>
                                                                                <w:left w:val="none" w:sz="0" w:space="0" w:color="auto"/>
                                                                                <w:bottom w:val="none" w:sz="0" w:space="0" w:color="auto"/>
                                                                                <w:right w:val="none" w:sz="0" w:space="0" w:color="auto"/>
                                                                              </w:divBdr>
                                                                              <w:divsChild>
                                                                                <w:div w:id="1750232059">
                                                                                  <w:marLeft w:val="0"/>
                                                                                  <w:marRight w:val="0"/>
                                                                                  <w:marTop w:val="0"/>
                                                                                  <w:marBottom w:val="0"/>
                                                                                  <w:divBdr>
                                                                                    <w:top w:val="none" w:sz="0" w:space="0" w:color="auto"/>
                                                                                    <w:left w:val="none" w:sz="0" w:space="0" w:color="auto"/>
                                                                                    <w:bottom w:val="none" w:sz="0" w:space="0" w:color="auto"/>
                                                                                    <w:right w:val="none" w:sz="0" w:space="0" w:color="auto"/>
                                                                                  </w:divBdr>
                                                                                  <w:divsChild>
                                                                                    <w:div w:id="2159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015923">
                                                                              <w:marLeft w:val="150"/>
                                                                              <w:marRight w:val="0"/>
                                                                              <w:marTop w:val="0"/>
                                                                              <w:marBottom w:val="0"/>
                                                                              <w:divBdr>
                                                                                <w:top w:val="none" w:sz="0" w:space="0" w:color="auto"/>
                                                                                <w:left w:val="none" w:sz="0" w:space="0" w:color="auto"/>
                                                                                <w:bottom w:val="none" w:sz="0" w:space="0" w:color="auto"/>
                                                                                <w:right w:val="none" w:sz="0" w:space="0" w:color="auto"/>
                                                                              </w:divBdr>
                                                                              <w:divsChild>
                                                                                <w:div w:id="1584605437">
                                                                                  <w:marLeft w:val="0"/>
                                                                                  <w:marRight w:val="0"/>
                                                                                  <w:marTop w:val="0"/>
                                                                                  <w:marBottom w:val="0"/>
                                                                                  <w:divBdr>
                                                                                    <w:top w:val="none" w:sz="0" w:space="0" w:color="auto"/>
                                                                                    <w:left w:val="none" w:sz="0" w:space="0" w:color="auto"/>
                                                                                    <w:bottom w:val="none" w:sz="0" w:space="0" w:color="auto"/>
                                                                                    <w:right w:val="none" w:sz="0" w:space="0" w:color="auto"/>
                                                                                  </w:divBdr>
                                                                                  <w:divsChild>
                                                                                    <w:div w:id="1638877746">
                                                                                      <w:marLeft w:val="0"/>
                                                                                      <w:marRight w:val="0"/>
                                                                                      <w:marTop w:val="0"/>
                                                                                      <w:marBottom w:val="0"/>
                                                                                      <w:divBdr>
                                                                                        <w:top w:val="none" w:sz="0" w:space="0" w:color="auto"/>
                                                                                        <w:left w:val="none" w:sz="0" w:space="0" w:color="auto"/>
                                                                                        <w:bottom w:val="none" w:sz="0" w:space="0" w:color="auto"/>
                                                                                        <w:right w:val="none" w:sz="0" w:space="0" w:color="auto"/>
                                                                                      </w:divBdr>
                                                                                      <w:divsChild>
                                                                                        <w:div w:id="1542669219">
                                                                                          <w:marLeft w:val="0"/>
                                                                                          <w:marRight w:val="0"/>
                                                                                          <w:marTop w:val="0"/>
                                                                                          <w:marBottom w:val="0"/>
                                                                                          <w:divBdr>
                                                                                            <w:top w:val="none" w:sz="0" w:space="0" w:color="auto"/>
                                                                                            <w:left w:val="none" w:sz="0" w:space="0" w:color="auto"/>
                                                                                            <w:bottom w:val="none" w:sz="0" w:space="0" w:color="auto"/>
                                                                                            <w:right w:val="none" w:sz="0" w:space="0" w:color="auto"/>
                                                                                          </w:divBdr>
                                                                                          <w:divsChild>
                                                                                            <w:div w:id="392656960">
                                                                                              <w:marLeft w:val="0"/>
                                                                                              <w:marRight w:val="0"/>
                                                                                              <w:marTop w:val="75"/>
                                                                                              <w:marBottom w:val="0"/>
                                                                                              <w:divBdr>
                                                                                                <w:top w:val="none" w:sz="0" w:space="0" w:color="auto"/>
                                                                                                <w:left w:val="none" w:sz="0" w:space="0" w:color="auto"/>
                                                                                                <w:bottom w:val="none" w:sz="0" w:space="0" w:color="auto"/>
                                                                                                <w:right w:val="none" w:sz="0" w:space="0" w:color="auto"/>
                                                                                              </w:divBdr>
                                                                                              <w:divsChild>
                                                                                                <w:div w:id="190806619">
                                                                                                  <w:marLeft w:val="0"/>
                                                                                                  <w:marRight w:val="0"/>
                                                                                                  <w:marTop w:val="0"/>
                                                                                                  <w:marBottom w:val="0"/>
                                                                                                  <w:divBdr>
                                                                                                    <w:top w:val="none" w:sz="0" w:space="0" w:color="auto"/>
                                                                                                    <w:left w:val="none" w:sz="0" w:space="0" w:color="auto"/>
                                                                                                    <w:bottom w:val="none" w:sz="0" w:space="0" w:color="auto"/>
                                                                                                    <w:right w:val="none" w:sz="0" w:space="0" w:color="auto"/>
                                                                                                  </w:divBdr>
                                                                                                  <w:divsChild>
                                                                                                    <w:div w:id="2902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242570">
                                                                                      <w:marLeft w:val="0"/>
                                                                                      <w:marRight w:val="0"/>
                                                                                      <w:marTop w:val="0"/>
                                                                                      <w:marBottom w:val="0"/>
                                                                                      <w:divBdr>
                                                                                        <w:top w:val="none" w:sz="0" w:space="0" w:color="auto"/>
                                                                                        <w:left w:val="none" w:sz="0" w:space="0" w:color="auto"/>
                                                                                        <w:bottom w:val="none" w:sz="0" w:space="0" w:color="auto"/>
                                                                                        <w:right w:val="none" w:sz="0" w:space="0" w:color="auto"/>
                                                                                      </w:divBdr>
                                                                                      <w:divsChild>
                                                                                        <w:div w:id="475034084">
                                                                                          <w:marLeft w:val="0"/>
                                                                                          <w:marRight w:val="0"/>
                                                                                          <w:marTop w:val="0"/>
                                                                                          <w:marBottom w:val="0"/>
                                                                                          <w:divBdr>
                                                                                            <w:top w:val="none" w:sz="0" w:space="0" w:color="auto"/>
                                                                                            <w:left w:val="none" w:sz="0" w:space="0" w:color="auto"/>
                                                                                            <w:bottom w:val="none" w:sz="0" w:space="0" w:color="auto"/>
                                                                                            <w:right w:val="none" w:sz="0" w:space="0" w:color="auto"/>
                                                                                          </w:divBdr>
                                                                                          <w:divsChild>
                                                                                            <w:div w:id="1772311558">
                                                                                              <w:marLeft w:val="0"/>
                                                                                              <w:marRight w:val="0"/>
                                                                                              <w:marTop w:val="75"/>
                                                                                              <w:marBottom w:val="0"/>
                                                                                              <w:divBdr>
                                                                                                <w:top w:val="none" w:sz="0" w:space="0" w:color="auto"/>
                                                                                                <w:left w:val="none" w:sz="0" w:space="0" w:color="auto"/>
                                                                                                <w:bottom w:val="none" w:sz="0" w:space="0" w:color="auto"/>
                                                                                                <w:right w:val="none" w:sz="0" w:space="0" w:color="auto"/>
                                                                                              </w:divBdr>
                                                                                              <w:divsChild>
                                                                                                <w:div w:id="1952853785">
                                                                                                  <w:marLeft w:val="0"/>
                                                                                                  <w:marRight w:val="0"/>
                                                                                                  <w:marTop w:val="0"/>
                                                                                                  <w:marBottom w:val="0"/>
                                                                                                  <w:divBdr>
                                                                                                    <w:top w:val="none" w:sz="0" w:space="0" w:color="auto"/>
                                                                                                    <w:left w:val="none" w:sz="0" w:space="0" w:color="auto"/>
                                                                                                    <w:bottom w:val="none" w:sz="0" w:space="0" w:color="auto"/>
                                                                                                    <w:right w:val="none" w:sz="0" w:space="0" w:color="auto"/>
                                                                                                  </w:divBdr>
                                                                                                  <w:divsChild>
                                                                                                    <w:div w:id="193948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802521">
                                                                                              <w:marLeft w:val="150"/>
                                                                                              <w:marRight w:val="0"/>
                                                                                              <w:marTop w:val="0"/>
                                                                                              <w:marBottom w:val="0"/>
                                                                                              <w:divBdr>
                                                                                                <w:top w:val="none" w:sz="0" w:space="0" w:color="auto"/>
                                                                                                <w:left w:val="none" w:sz="0" w:space="0" w:color="auto"/>
                                                                                                <w:bottom w:val="none" w:sz="0" w:space="0" w:color="auto"/>
                                                                                                <w:right w:val="none" w:sz="0" w:space="0" w:color="auto"/>
                                                                                              </w:divBdr>
                                                                                              <w:divsChild>
                                                                                                <w:div w:id="805660722">
                                                                                                  <w:marLeft w:val="0"/>
                                                                                                  <w:marRight w:val="0"/>
                                                                                                  <w:marTop w:val="0"/>
                                                                                                  <w:marBottom w:val="0"/>
                                                                                                  <w:divBdr>
                                                                                                    <w:top w:val="none" w:sz="0" w:space="0" w:color="auto"/>
                                                                                                    <w:left w:val="none" w:sz="0" w:space="0" w:color="auto"/>
                                                                                                    <w:bottom w:val="none" w:sz="0" w:space="0" w:color="auto"/>
                                                                                                    <w:right w:val="none" w:sz="0" w:space="0" w:color="auto"/>
                                                                                                  </w:divBdr>
                                                                                                  <w:divsChild>
                                                                                                    <w:div w:id="963077681">
                                                                                                      <w:marLeft w:val="0"/>
                                                                                                      <w:marRight w:val="0"/>
                                                                                                      <w:marTop w:val="0"/>
                                                                                                      <w:marBottom w:val="0"/>
                                                                                                      <w:divBdr>
                                                                                                        <w:top w:val="none" w:sz="0" w:space="0" w:color="auto"/>
                                                                                                        <w:left w:val="none" w:sz="0" w:space="0" w:color="auto"/>
                                                                                                        <w:bottom w:val="none" w:sz="0" w:space="0" w:color="auto"/>
                                                                                                        <w:right w:val="none" w:sz="0" w:space="0" w:color="auto"/>
                                                                                                      </w:divBdr>
                                                                                                      <w:divsChild>
                                                                                                        <w:div w:id="575288949">
                                                                                                          <w:marLeft w:val="0"/>
                                                                                                          <w:marRight w:val="0"/>
                                                                                                          <w:marTop w:val="0"/>
                                                                                                          <w:marBottom w:val="0"/>
                                                                                                          <w:divBdr>
                                                                                                            <w:top w:val="none" w:sz="0" w:space="0" w:color="auto"/>
                                                                                                            <w:left w:val="none" w:sz="0" w:space="0" w:color="auto"/>
                                                                                                            <w:bottom w:val="none" w:sz="0" w:space="0" w:color="auto"/>
                                                                                                            <w:right w:val="none" w:sz="0" w:space="0" w:color="auto"/>
                                                                                                          </w:divBdr>
                                                                                                          <w:divsChild>
                                                                                                            <w:div w:id="390202159">
                                                                                                              <w:marLeft w:val="0"/>
                                                                                                              <w:marRight w:val="0"/>
                                                                                                              <w:marTop w:val="75"/>
                                                                                                              <w:marBottom w:val="0"/>
                                                                                                              <w:divBdr>
                                                                                                                <w:top w:val="none" w:sz="0" w:space="0" w:color="auto"/>
                                                                                                                <w:left w:val="none" w:sz="0" w:space="0" w:color="auto"/>
                                                                                                                <w:bottom w:val="none" w:sz="0" w:space="0" w:color="auto"/>
                                                                                                                <w:right w:val="none" w:sz="0" w:space="0" w:color="auto"/>
                                                                                                              </w:divBdr>
                                                                                                              <w:divsChild>
                                                                                                                <w:div w:id="1242107198">
                                                                                                                  <w:marLeft w:val="0"/>
                                                                                                                  <w:marRight w:val="0"/>
                                                                                                                  <w:marTop w:val="0"/>
                                                                                                                  <w:marBottom w:val="0"/>
                                                                                                                  <w:divBdr>
                                                                                                                    <w:top w:val="none" w:sz="0" w:space="0" w:color="auto"/>
                                                                                                                    <w:left w:val="none" w:sz="0" w:space="0" w:color="auto"/>
                                                                                                                    <w:bottom w:val="none" w:sz="0" w:space="0" w:color="auto"/>
                                                                                                                    <w:right w:val="none" w:sz="0" w:space="0" w:color="auto"/>
                                                                                                                  </w:divBdr>
                                                                                                                  <w:divsChild>
                                                                                                                    <w:div w:id="1963878492">
                                                                                                                      <w:marLeft w:val="0"/>
                                                                                                                      <w:marRight w:val="0"/>
                                                                                                                      <w:marTop w:val="0"/>
                                                                                                                      <w:marBottom w:val="0"/>
                                                                                                                      <w:divBdr>
                                                                                                                        <w:top w:val="none" w:sz="0" w:space="0" w:color="auto"/>
                                                                                                                        <w:left w:val="none" w:sz="0" w:space="0" w:color="auto"/>
                                                                                                                        <w:bottom w:val="none" w:sz="0" w:space="0" w:color="auto"/>
                                                                                                                        <w:right w:val="none" w:sz="0" w:space="0" w:color="auto"/>
                                                                                                                      </w:divBdr>
                                                                                                                      <w:divsChild>
                                                                                                                        <w:div w:id="49631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118779">
                                                                                                      <w:marLeft w:val="0"/>
                                                                                                      <w:marRight w:val="0"/>
                                                                                                      <w:marTop w:val="0"/>
                                                                                                      <w:marBottom w:val="0"/>
                                                                                                      <w:divBdr>
                                                                                                        <w:top w:val="none" w:sz="0" w:space="0" w:color="auto"/>
                                                                                                        <w:left w:val="none" w:sz="0" w:space="0" w:color="auto"/>
                                                                                                        <w:bottom w:val="none" w:sz="0" w:space="0" w:color="auto"/>
                                                                                                        <w:right w:val="none" w:sz="0" w:space="0" w:color="auto"/>
                                                                                                      </w:divBdr>
                                                                                                      <w:divsChild>
                                                                                                        <w:div w:id="189295845">
                                                                                                          <w:marLeft w:val="0"/>
                                                                                                          <w:marRight w:val="0"/>
                                                                                                          <w:marTop w:val="0"/>
                                                                                                          <w:marBottom w:val="0"/>
                                                                                                          <w:divBdr>
                                                                                                            <w:top w:val="none" w:sz="0" w:space="0" w:color="auto"/>
                                                                                                            <w:left w:val="none" w:sz="0" w:space="0" w:color="auto"/>
                                                                                                            <w:bottom w:val="none" w:sz="0" w:space="0" w:color="auto"/>
                                                                                                            <w:right w:val="none" w:sz="0" w:space="0" w:color="auto"/>
                                                                                                          </w:divBdr>
                                                                                                          <w:divsChild>
                                                                                                            <w:div w:id="630597558">
                                                                                                              <w:marLeft w:val="0"/>
                                                                                                              <w:marRight w:val="0"/>
                                                                                                              <w:marTop w:val="75"/>
                                                                                                              <w:marBottom w:val="0"/>
                                                                                                              <w:divBdr>
                                                                                                                <w:top w:val="none" w:sz="0" w:space="0" w:color="auto"/>
                                                                                                                <w:left w:val="none" w:sz="0" w:space="0" w:color="auto"/>
                                                                                                                <w:bottom w:val="none" w:sz="0" w:space="0" w:color="auto"/>
                                                                                                                <w:right w:val="none" w:sz="0" w:space="0" w:color="auto"/>
                                                                                                              </w:divBdr>
                                                                                                              <w:divsChild>
                                                                                                                <w:div w:id="28069394">
                                                                                                                  <w:marLeft w:val="0"/>
                                                                                                                  <w:marRight w:val="0"/>
                                                                                                                  <w:marTop w:val="0"/>
                                                                                                                  <w:marBottom w:val="0"/>
                                                                                                                  <w:divBdr>
                                                                                                                    <w:top w:val="none" w:sz="0" w:space="0" w:color="auto"/>
                                                                                                                    <w:left w:val="none" w:sz="0" w:space="0" w:color="auto"/>
                                                                                                                    <w:bottom w:val="none" w:sz="0" w:space="0" w:color="auto"/>
                                                                                                                    <w:right w:val="none" w:sz="0" w:space="0" w:color="auto"/>
                                                                                                                  </w:divBdr>
                                                                                                                  <w:divsChild>
                                                                                                                    <w:div w:id="1513642400">
                                                                                                                      <w:marLeft w:val="0"/>
                                                                                                                      <w:marRight w:val="0"/>
                                                                                                                      <w:marTop w:val="0"/>
                                                                                                                      <w:marBottom w:val="0"/>
                                                                                                                      <w:divBdr>
                                                                                                                        <w:top w:val="none" w:sz="0" w:space="0" w:color="auto"/>
                                                                                                                        <w:left w:val="none" w:sz="0" w:space="0" w:color="auto"/>
                                                                                                                        <w:bottom w:val="none" w:sz="0" w:space="0" w:color="auto"/>
                                                                                                                        <w:right w:val="none" w:sz="0" w:space="0" w:color="auto"/>
                                                                                                                      </w:divBdr>
                                                                                                                      <w:divsChild>
                                                                                                                        <w:div w:id="209604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689048">
                                                                                                      <w:marLeft w:val="0"/>
                                                                                                      <w:marRight w:val="0"/>
                                                                                                      <w:marTop w:val="0"/>
                                                                                                      <w:marBottom w:val="0"/>
                                                                                                      <w:divBdr>
                                                                                                        <w:top w:val="none" w:sz="0" w:space="0" w:color="auto"/>
                                                                                                        <w:left w:val="none" w:sz="0" w:space="0" w:color="auto"/>
                                                                                                        <w:bottom w:val="none" w:sz="0" w:space="0" w:color="auto"/>
                                                                                                        <w:right w:val="none" w:sz="0" w:space="0" w:color="auto"/>
                                                                                                      </w:divBdr>
                                                                                                      <w:divsChild>
                                                                                                        <w:div w:id="1244604872">
                                                                                                          <w:marLeft w:val="0"/>
                                                                                                          <w:marRight w:val="0"/>
                                                                                                          <w:marTop w:val="0"/>
                                                                                                          <w:marBottom w:val="0"/>
                                                                                                          <w:divBdr>
                                                                                                            <w:top w:val="none" w:sz="0" w:space="0" w:color="auto"/>
                                                                                                            <w:left w:val="none" w:sz="0" w:space="0" w:color="auto"/>
                                                                                                            <w:bottom w:val="none" w:sz="0" w:space="0" w:color="auto"/>
                                                                                                            <w:right w:val="none" w:sz="0" w:space="0" w:color="auto"/>
                                                                                                          </w:divBdr>
                                                                                                          <w:divsChild>
                                                                                                            <w:div w:id="1828738476">
                                                                                                              <w:marLeft w:val="0"/>
                                                                                                              <w:marRight w:val="0"/>
                                                                                                              <w:marTop w:val="75"/>
                                                                                                              <w:marBottom w:val="0"/>
                                                                                                              <w:divBdr>
                                                                                                                <w:top w:val="none" w:sz="0" w:space="0" w:color="auto"/>
                                                                                                                <w:left w:val="none" w:sz="0" w:space="0" w:color="auto"/>
                                                                                                                <w:bottom w:val="none" w:sz="0" w:space="0" w:color="auto"/>
                                                                                                                <w:right w:val="none" w:sz="0" w:space="0" w:color="auto"/>
                                                                                                              </w:divBdr>
                                                                                                              <w:divsChild>
                                                                                                                <w:div w:id="1004670322">
                                                                                                                  <w:marLeft w:val="0"/>
                                                                                                                  <w:marRight w:val="0"/>
                                                                                                                  <w:marTop w:val="0"/>
                                                                                                                  <w:marBottom w:val="0"/>
                                                                                                                  <w:divBdr>
                                                                                                                    <w:top w:val="none" w:sz="0" w:space="0" w:color="auto"/>
                                                                                                                    <w:left w:val="none" w:sz="0" w:space="0" w:color="auto"/>
                                                                                                                    <w:bottom w:val="none" w:sz="0" w:space="0" w:color="auto"/>
                                                                                                                    <w:right w:val="none" w:sz="0" w:space="0" w:color="auto"/>
                                                                                                                  </w:divBdr>
                                                                                                                  <w:divsChild>
                                                                                                                    <w:div w:id="1165126371">
                                                                                                                      <w:marLeft w:val="0"/>
                                                                                                                      <w:marRight w:val="0"/>
                                                                                                                      <w:marTop w:val="0"/>
                                                                                                                      <w:marBottom w:val="0"/>
                                                                                                                      <w:divBdr>
                                                                                                                        <w:top w:val="none" w:sz="0" w:space="0" w:color="auto"/>
                                                                                                                        <w:left w:val="none" w:sz="0" w:space="0" w:color="auto"/>
                                                                                                                        <w:bottom w:val="none" w:sz="0" w:space="0" w:color="auto"/>
                                                                                                                        <w:right w:val="none" w:sz="0" w:space="0" w:color="auto"/>
                                                                                                                      </w:divBdr>
                                                                                                                      <w:divsChild>
                                                                                                                        <w:div w:id="7886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9512990">
                                                                                      <w:marLeft w:val="0"/>
                                                                                      <w:marRight w:val="0"/>
                                                                                      <w:marTop w:val="0"/>
                                                                                      <w:marBottom w:val="0"/>
                                                                                      <w:divBdr>
                                                                                        <w:top w:val="none" w:sz="0" w:space="0" w:color="auto"/>
                                                                                        <w:left w:val="none" w:sz="0" w:space="0" w:color="auto"/>
                                                                                        <w:bottom w:val="none" w:sz="0" w:space="0" w:color="auto"/>
                                                                                        <w:right w:val="none" w:sz="0" w:space="0" w:color="auto"/>
                                                                                      </w:divBdr>
                                                                                      <w:divsChild>
                                                                                        <w:div w:id="279996723">
                                                                                          <w:marLeft w:val="0"/>
                                                                                          <w:marRight w:val="0"/>
                                                                                          <w:marTop w:val="0"/>
                                                                                          <w:marBottom w:val="0"/>
                                                                                          <w:divBdr>
                                                                                            <w:top w:val="none" w:sz="0" w:space="0" w:color="auto"/>
                                                                                            <w:left w:val="none" w:sz="0" w:space="0" w:color="auto"/>
                                                                                            <w:bottom w:val="none" w:sz="0" w:space="0" w:color="auto"/>
                                                                                            <w:right w:val="none" w:sz="0" w:space="0" w:color="auto"/>
                                                                                          </w:divBdr>
                                                                                          <w:divsChild>
                                                                                            <w:div w:id="1847552421">
                                                                                              <w:marLeft w:val="0"/>
                                                                                              <w:marRight w:val="0"/>
                                                                                              <w:marTop w:val="75"/>
                                                                                              <w:marBottom w:val="0"/>
                                                                                              <w:divBdr>
                                                                                                <w:top w:val="none" w:sz="0" w:space="0" w:color="auto"/>
                                                                                                <w:left w:val="none" w:sz="0" w:space="0" w:color="auto"/>
                                                                                                <w:bottom w:val="none" w:sz="0" w:space="0" w:color="auto"/>
                                                                                                <w:right w:val="none" w:sz="0" w:space="0" w:color="auto"/>
                                                                                              </w:divBdr>
                                                                                              <w:divsChild>
                                                                                                <w:div w:id="512916878">
                                                                                                  <w:marLeft w:val="0"/>
                                                                                                  <w:marRight w:val="0"/>
                                                                                                  <w:marTop w:val="0"/>
                                                                                                  <w:marBottom w:val="0"/>
                                                                                                  <w:divBdr>
                                                                                                    <w:top w:val="none" w:sz="0" w:space="0" w:color="auto"/>
                                                                                                    <w:left w:val="none" w:sz="0" w:space="0" w:color="auto"/>
                                                                                                    <w:bottom w:val="none" w:sz="0" w:space="0" w:color="auto"/>
                                                                                                    <w:right w:val="none" w:sz="0" w:space="0" w:color="auto"/>
                                                                                                  </w:divBdr>
                                                                                                  <w:divsChild>
                                                                                                    <w:div w:id="14335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833800">
                                                                                      <w:marLeft w:val="0"/>
                                                                                      <w:marRight w:val="0"/>
                                                                                      <w:marTop w:val="0"/>
                                                                                      <w:marBottom w:val="0"/>
                                                                                      <w:divBdr>
                                                                                        <w:top w:val="none" w:sz="0" w:space="0" w:color="auto"/>
                                                                                        <w:left w:val="none" w:sz="0" w:space="0" w:color="auto"/>
                                                                                        <w:bottom w:val="none" w:sz="0" w:space="0" w:color="auto"/>
                                                                                        <w:right w:val="none" w:sz="0" w:space="0" w:color="auto"/>
                                                                                      </w:divBdr>
                                                                                      <w:divsChild>
                                                                                        <w:div w:id="2061518098">
                                                                                          <w:marLeft w:val="0"/>
                                                                                          <w:marRight w:val="0"/>
                                                                                          <w:marTop w:val="0"/>
                                                                                          <w:marBottom w:val="0"/>
                                                                                          <w:divBdr>
                                                                                            <w:top w:val="none" w:sz="0" w:space="0" w:color="auto"/>
                                                                                            <w:left w:val="none" w:sz="0" w:space="0" w:color="auto"/>
                                                                                            <w:bottom w:val="none" w:sz="0" w:space="0" w:color="auto"/>
                                                                                            <w:right w:val="none" w:sz="0" w:space="0" w:color="auto"/>
                                                                                          </w:divBdr>
                                                                                          <w:divsChild>
                                                                                            <w:div w:id="1133210791">
                                                                                              <w:marLeft w:val="0"/>
                                                                                              <w:marRight w:val="0"/>
                                                                                              <w:marTop w:val="75"/>
                                                                                              <w:marBottom w:val="0"/>
                                                                                              <w:divBdr>
                                                                                                <w:top w:val="none" w:sz="0" w:space="0" w:color="auto"/>
                                                                                                <w:left w:val="none" w:sz="0" w:space="0" w:color="auto"/>
                                                                                                <w:bottom w:val="none" w:sz="0" w:space="0" w:color="auto"/>
                                                                                                <w:right w:val="none" w:sz="0" w:space="0" w:color="auto"/>
                                                                                              </w:divBdr>
                                                                                              <w:divsChild>
                                                                                                <w:div w:id="89473524">
                                                                                                  <w:marLeft w:val="0"/>
                                                                                                  <w:marRight w:val="0"/>
                                                                                                  <w:marTop w:val="0"/>
                                                                                                  <w:marBottom w:val="0"/>
                                                                                                  <w:divBdr>
                                                                                                    <w:top w:val="none" w:sz="0" w:space="0" w:color="auto"/>
                                                                                                    <w:left w:val="none" w:sz="0" w:space="0" w:color="auto"/>
                                                                                                    <w:bottom w:val="none" w:sz="0" w:space="0" w:color="auto"/>
                                                                                                    <w:right w:val="none" w:sz="0" w:space="0" w:color="auto"/>
                                                                                                  </w:divBdr>
                                                                                                  <w:divsChild>
                                                                                                    <w:div w:id="94025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601042">
                                                                      <w:marLeft w:val="0"/>
                                                                      <w:marRight w:val="0"/>
                                                                      <w:marTop w:val="0"/>
                                                                      <w:marBottom w:val="0"/>
                                                                      <w:divBdr>
                                                                        <w:top w:val="none" w:sz="0" w:space="0" w:color="auto"/>
                                                                        <w:left w:val="none" w:sz="0" w:space="0" w:color="auto"/>
                                                                        <w:bottom w:val="none" w:sz="0" w:space="0" w:color="auto"/>
                                                                        <w:right w:val="none" w:sz="0" w:space="0" w:color="auto"/>
                                                                      </w:divBdr>
                                                                      <w:divsChild>
                                                                        <w:div w:id="668096199">
                                                                          <w:marLeft w:val="0"/>
                                                                          <w:marRight w:val="0"/>
                                                                          <w:marTop w:val="0"/>
                                                                          <w:marBottom w:val="0"/>
                                                                          <w:divBdr>
                                                                            <w:top w:val="none" w:sz="0" w:space="0" w:color="auto"/>
                                                                            <w:left w:val="none" w:sz="0" w:space="0" w:color="auto"/>
                                                                            <w:bottom w:val="none" w:sz="0" w:space="0" w:color="auto"/>
                                                                            <w:right w:val="none" w:sz="0" w:space="0" w:color="auto"/>
                                                                          </w:divBdr>
                                                                          <w:divsChild>
                                                                            <w:div w:id="643394098">
                                                                              <w:marLeft w:val="0"/>
                                                                              <w:marRight w:val="0"/>
                                                                              <w:marTop w:val="75"/>
                                                                              <w:marBottom w:val="0"/>
                                                                              <w:divBdr>
                                                                                <w:top w:val="none" w:sz="0" w:space="0" w:color="auto"/>
                                                                                <w:left w:val="none" w:sz="0" w:space="0" w:color="auto"/>
                                                                                <w:bottom w:val="none" w:sz="0" w:space="0" w:color="auto"/>
                                                                                <w:right w:val="none" w:sz="0" w:space="0" w:color="auto"/>
                                                                              </w:divBdr>
                                                                              <w:divsChild>
                                                                                <w:div w:id="745763822">
                                                                                  <w:marLeft w:val="0"/>
                                                                                  <w:marRight w:val="0"/>
                                                                                  <w:marTop w:val="0"/>
                                                                                  <w:marBottom w:val="0"/>
                                                                                  <w:divBdr>
                                                                                    <w:top w:val="none" w:sz="0" w:space="0" w:color="auto"/>
                                                                                    <w:left w:val="none" w:sz="0" w:space="0" w:color="auto"/>
                                                                                    <w:bottom w:val="none" w:sz="0" w:space="0" w:color="auto"/>
                                                                                    <w:right w:val="none" w:sz="0" w:space="0" w:color="auto"/>
                                                                                  </w:divBdr>
                                                                                  <w:divsChild>
                                                                                    <w:div w:id="23941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099662">
                                                                      <w:marLeft w:val="0"/>
                                                                      <w:marRight w:val="0"/>
                                                                      <w:marTop w:val="0"/>
                                                                      <w:marBottom w:val="0"/>
                                                                      <w:divBdr>
                                                                        <w:top w:val="none" w:sz="0" w:space="0" w:color="auto"/>
                                                                        <w:left w:val="none" w:sz="0" w:space="0" w:color="auto"/>
                                                                        <w:bottom w:val="none" w:sz="0" w:space="0" w:color="auto"/>
                                                                        <w:right w:val="none" w:sz="0" w:space="0" w:color="auto"/>
                                                                      </w:divBdr>
                                                                      <w:divsChild>
                                                                        <w:div w:id="2122339945">
                                                                          <w:marLeft w:val="0"/>
                                                                          <w:marRight w:val="0"/>
                                                                          <w:marTop w:val="0"/>
                                                                          <w:marBottom w:val="0"/>
                                                                          <w:divBdr>
                                                                            <w:top w:val="none" w:sz="0" w:space="0" w:color="auto"/>
                                                                            <w:left w:val="none" w:sz="0" w:space="0" w:color="auto"/>
                                                                            <w:bottom w:val="none" w:sz="0" w:space="0" w:color="auto"/>
                                                                            <w:right w:val="none" w:sz="0" w:space="0" w:color="auto"/>
                                                                          </w:divBdr>
                                                                          <w:divsChild>
                                                                            <w:div w:id="455411973">
                                                                              <w:marLeft w:val="0"/>
                                                                              <w:marRight w:val="0"/>
                                                                              <w:marTop w:val="75"/>
                                                                              <w:marBottom w:val="0"/>
                                                                              <w:divBdr>
                                                                                <w:top w:val="none" w:sz="0" w:space="0" w:color="auto"/>
                                                                                <w:left w:val="none" w:sz="0" w:space="0" w:color="auto"/>
                                                                                <w:bottom w:val="none" w:sz="0" w:space="0" w:color="auto"/>
                                                                                <w:right w:val="none" w:sz="0" w:space="0" w:color="auto"/>
                                                                              </w:divBdr>
                                                                              <w:divsChild>
                                                                                <w:div w:id="7340136">
                                                                                  <w:marLeft w:val="0"/>
                                                                                  <w:marRight w:val="0"/>
                                                                                  <w:marTop w:val="0"/>
                                                                                  <w:marBottom w:val="0"/>
                                                                                  <w:divBdr>
                                                                                    <w:top w:val="none" w:sz="0" w:space="0" w:color="auto"/>
                                                                                    <w:left w:val="none" w:sz="0" w:space="0" w:color="auto"/>
                                                                                    <w:bottom w:val="none" w:sz="0" w:space="0" w:color="auto"/>
                                                                                    <w:right w:val="none" w:sz="0" w:space="0" w:color="auto"/>
                                                                                  </w:divBdr>
                                                                                  <w:divsChild>
                                                                                    <w:div w:id="123597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9258">
                                                                      <w:marLeft w:val="0"/>
                                                                      <w:marRight w:val="0"/>
                                                                      <w:marTop w:val="0"/>
                                                                      <w:marBottom w:val="0"/>
                                                                      <w:divBdr>
                                                                        <w:top w:val="none" w:sz="0" w:space="0" w:color="auto"/>
                                                                        <w:left w:val="none" w:sz="0" w:space="0" w:color="auto"/>
                                                                        <w:bottom w:val="none" w:sz="0" w:space="0" w:color="auto"/>
                                                                        <w:right w:val="none" w:sz="0" w:space="0" w:color="auto"/>
                                                                      </w:divBdr>
                                                                      <w:divsChild>
                                                                        <w:div w:id="1842617629">
                                                                          <w:marLeft w:val="0"/>
                                                                          <w:marRight w:val="0"/>
                                                                          <w:marTop w:val="0"/>
                                                                          <w:marBottom w:val="0"/>
                                                                          <w:divBdr>
                                                                            <w:top w:val="none" w:sz="0" w:space="0" w:color="auto"/>
                                                                            <w:left w:val="none" w:sz="0" w:space="0" w:color="auto"/>
                                                                            <w:bottom w:val="none" w:sz="0" w:space="0" w:color="auto"/>
                                                                            <w:right w:val="none" w:sz="0" w:space="0" w:color="auto"/>
                                                                          </w:divBdr>
                                                                          <w:divsChild>
                                                                            <w:div w:id="1485589085">
                                                                              <w:marLeft w:val="0"/>
                                                                              <w:marRight w:val="0"/>
                                                                              <w:marTop w:val="75"/>
                                                                              <w:marBottom w:val="0"/>
                                                                              <w:divBdr>
                                                                                <w:top w:val="none" w:sz="0" w:space="0" w:color="auto"/>
                                                                                <w:left w:val="none" w:sz="0" w:space="0" w:color="auto"/>
                                                                                <w:bottom w:val="none" w:sz="0" w:space="0" w:color="auto"/>
                                                                                <w:right w:val="none" w:sz="0" w:space="0" w:color="auto"/>
                                                                              </w:divBdr>
                                                                              <w:divsChild>
                                                                                <w:div w:id="315956405">
                                                                                  <w:marLeft w:val="0"/>
                                                                                  <w:marRight w:val="0"/>
                                                                                  <w:marTop w:val="0"/>
                                                                                  <w:marBottom w:val="0"/>
                                                                                  <w:divBdr>
                                                                                    <w:top w:val="none" w:sz="0" w:space="0" w:color="auto"/>
                                                                                    <w:left w:val="none" w:sz="0" w:space="0" w:color="auto"/>
                                                                                    <w:bottom w:val="none" w:sz="0" w:space="0" w:color="auto"/>
                                                                                    <w:right w:val="none" w:sz="0" w:space="0" w:color="auto"/>
                                                                                  </w:divBdr>
                                                                                  <w:divsChild>
                                                                                    <w:div w:id="207115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579155">
                                                                      <w:marLeft w:val="0"/>
                                                                      <w:marRight w:val="0"/>
                                                                      <w:marTop w:val="0"/>
                                                                      <w:marBottom w:val="0"/>
                                                                      <w:divBdr>
                                                                        <w:top w:val="none" w:sz="0" w:space="0" w:color="auto"/>
                                                                        <w:left w:val="none" w:sz="0" w:space="0" w:color="auto"/>
                                                                        <w:bottom w:val="none" w:sz="0" w:space="0" w:color="auto"/>
                                                                        <w:right w:val="none" w:sz="0" w:space="0" w:color="auto"/>
                                                                      </w:divBdr>
                                                                      <w:divsChild>
                                                                        <w:div w:id="396784319">
                                                                          <w:marLeft w:val="0"/>
                                                                          <w:marRight w:val="0"/>
                                                                          <w:marTop w:val="0"/>
                                                                          <w:marBottom w:val="0"/>
                                                                          <w:divBdr>
                                                                            <w:top w:val="none" w:sz="0" w:space="0" w:color="auto"/>
                                                                            <w:left w:val="none" w:sz="0" w:space="0" w:color="auto"/>
                                                                            <w:bottom w:val="none" w:sz="0" w:space="0" w:color="auto"/>
                                                                            <w:right w:val="none" w:sz="0" w:space="0" w:color="auto"/>
                                                                          </w:divBdr>
                                                                          <w:divsChild>
                                                                            <w:div w:id="12345942">
                                                                              <w:marLeft w:val="0"/>
                                                                              <w:marRight w:val="0"/>
                                                                              <w:marTop w:val="75"/>
                                                                              <w:marBottom w:val="0"/>
                                                                              <w:divBdr>
                                                                                <w:top w:val="none" w:sz="0" w:space="0" w:color="auto"/>
                                                                                <w:left w:val="none" w:sz="0" w:space="0" w:color="auto"/>
                                                                                <w:bottom w:val="none" w:sz="0" w:space="0" w:color="auto"/>
                                                                                <w:right w:val="none" w:sz="0" w:space="0" w:color="auto"/>
                                                                              </w:divBdr>
                                                                              <w:divsChild>
                                                                                <w:div w:id="1012301259">
                                                                                  <w:marLeft w:val="0"/>
                                                                                  <w:marRight w:val="0"/>
                                                                                  <w:marTop w:val="0"/>
                                                                                  <w:marBottom w:val="0"/>
                                                                                  <w:divBdr>
                                                                                    <w:top w:val="none" w:sz="0" w:space="0" w:color="auto"/>
                                                                                    <w:left w:val="none" w:sz="0" w:space="0" w:color="auto"/>
                                                                                    <w:bottom w:val="none" w:sz="0" w:space="0" w:color="auto"/>
                                                                                    <w:right w:val="none" w:sz="0" w:space="0" w:color="auto"/>
                                                                                  </w:divBdr>
                                                                                  <w:divsChild>
                                                                                    <w:div w:id="118431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63865">
                                                                      <w:marLeft w:val="0"/>
                                                                      <w:marRight w:val="0"/>
                                                                      <w:marTop w:val="0"/>
                                                                      <w:marBottom w:val="0"/>
                                                                      <w:divBdr>
                                                                        <w:top w:val="none" w:sz="0" w:space="0" w:color="auto"/>
                                                                        <w:left w:val="none" w:sz="0" w:space="0" w:color="auto"/>
                                                                        <w:bottom w:val="none" w:sz="0" w:space="0" w:color="auto"/>
                                                                        <w:right w:val="none" w:sz="0" w:space="0" w:color="auto"/>
                                                                      </w:divBdr>
                                                                      <w:divsChild>
                                                                        <w:div w:id="126515316">
                                                                          <w:marLeft w:val="0"/>
                                                                          <w:marRight w:val="0"/>
                                                                          <w:marTop w:val="0"/>
                                                                          <w:marBottom w:val="0"/>
                                                                          <w:divBdr>
                                                                            <w:top w:val="none" w:sz="0" w:space="0" w:color="auto"/>
                                                                            <w:left w:val="none" w:sz="0" w:space="0" w:color="auto"/>
                                                                            <w:bottom w:val="none" w:sz="0" w:space="0" w:color="auto"/>
                                                                            <w:right w:val="none" w:sz="0" w:space="0" w:color="auto"/>
                                                                          </w:divBdr>
                                                                          <w:divsChild>
                                                                            <w:div w:id="1114785921">
                                                                              <w:marLeft w:val="0"/>
                                                                              <w:marRight w:val="0"/>
                                                                              <w:marTop w:val="75"/>
                                                                              <w:marBottom w:val="0"/>
                                                                              <w:divBdr>
                                                                                <w:top w:val="none" w:sz="0" w:space="0" w:color="auto"/>
                                                                                <w:left w:val="none" w:sz="0" w:space="0" w:color="auto"/>
                                                                                <w:bottom w:val="none" w:sz="0" w:space="0" w:color="auto"/>
                                                                                <w:right w:val="none" w:sz="0" w:space="0" w:color="auto"/>
                                                                              </w:divBdr>
                                                                              <w:divsChild>
                                                                                <w:div w:id="1299801547">
                                                                                  <w:marLeft w:val="0"/>
                                                                                  <w:marRight w:val="0"/>
                                                                                  <w:marTop w:val="0"/>
                                                                                  <w:marBottom w:val="0"/>
                                                                                  <w:divBdr>
                                                                                    <w:top w:val="none" w:sz="0" w:space="0" w:color="auto"/>
                                                                                    <w:left w:val="none" w:sz="0" w:space="0" w:color="auto"/>
                                                                                    <w:bottom w:val="none" w:sz="0" w:space="0" w:color="auto"/>
                                                                                    <w:right w:val="none" w:sz="0" w:space="0" w:color="auto"/>
                                                                                  </w:divBdr>
                                                                                  <w:divsChild>
                                                                                    <w:div w:id="139816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56080">
                                                                      <w:marLeft w:val="0"/>
                                                                      <w:marRight w:val="0"/>
                                                                      <w:marTop w:val="0"/>
                                                                      <w:marBottom w:val="0"/>
                                                                      <w:divBdr>
                                                                        <w:top w:val="none" w:sz="0" w:space="0" w:color="auto"/>
                                                                        <w:left w:val="none" w:sz="0" w:space="0" w:color="auto"/>
                                                                        <w:bottom w:val="none" w:sz="0" w:space="0" w:color="auto"/>
                                                                        <w:right w:val="none" w:sz="0" w:space="0" w:color="auto"/>
                                                                      </w:divBdr>
                                                                      <w:divsChild>
                                                                        <w:div w:id="929044418">
                                                                          <w:marLeft w:val="0"/>
                                                                          <w:marRight w:val="0"/>
                                                                          <w:marTop w:val="0"/>
                                                                          <w:marBottom w:val="0"/>
                                                                          <w:divBdr>
                                                                            <w:top w:val="none" w:sz="0" w:space="0" w:color="auto"/>
                                                                            <w:left w:val="none" w:sz="0" w:space="0" w:color="auto"/>
                                                                            <w:bottom w:val="none" w:sz="0" w:space="0" w:color="auto"/>
                                                                            <w:right w:val="none" w:sz="0" w:space="0" w:color="auto"/>
                                                                          </w:divBdr>
                                                                          <w:divsChild>
                                                                            <w:div w:id="1891384966">
                                                                              <w:marLeft w:val="0"/>
                                                                              <w:marRight w:val="0"/>
                                                                              <w:marTop w:val="75"/>
                                                                              <w:marBottom w:val="0"/>
                                                                              <w:divBdr>
                                                                                <w:top w:val="none" w:sz="0" w:space="0" w:color="auto"/>
                                                                                <w:left w:val="none" w:sz="0" w:space="0" w:color="auto"/>
                                                                                <w:bottom w:val="none" w:sz="0" w:space="0" w:color="auto"/>
                                                                                <w:right w:val="none" w:sz="0" w:space="0" w:color="auto"/>
                                                                              </w:divBdr>
                                                                              <w:divsChild>
                                                                                <w:div w:id="1828472156">
                                                                                  <w:marLeft w:val="0"/>
                                                                                  <w:marRight w:val="0"/>
                                                                                  <w:marTop w:val="0"/>
                                                                                  <w:marBottom w:val="0"/>
                                                                                  <w:divBdr>
                                                                                    <w:top w:val="none" w:sz="0" w:space="0" w:color="auto"/>
                                                                                    <w:left w:val="none" w:sz="0" w:space="0" w:color="auto"/>
                                                                                    <w:bottom w:val="none" w:sz="0" w:space="0" w:color="auto"/>
                                                                                    <w:right w:val="none" w:sz="0" w:space="0" w:color="auto"/>
                                                                                  </w:divBdr>
                                                                                  <w:divsChild>
                                                                                    <w:div w:id="1118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39945">
                                                                      <w:marLeft w:val="0"/>
                                                                      <w:marRight w:val="0"/>
                                                                      <w:marTop w:val="0"/>
                                                                      <w:marBottom w:val="0"/>
                                                                      <w:divBdr>
                                                                        <w:top w:val="none" w:sz="0" w:space="0" w:color="auto"/>
                                                                        <w:left w:val="none" w:sz="0" w:space="0" w:color="auto"/>
                                                                        <w:bottom w:val="none" w:sz="0" w:space="0" w:color="auto"/>
                                                                        <w:right w:val="none" w:sz="0" w:space="0" w:color="auto"/>
                                                                      </w:divBdr>
                                                                      <w:divsChild>
                                                                        <w:div w:id="277765503">
                                                                          <w:marLeft w:val="0"/>
                                                                          <w:marRight w:val="0"/>
                                                                          <w:marTop w:val="0"/>
                                                                          <w:marBottom w:val="0"/>
                                                                          <w:divBdr>
                                                                            <w:top w:val="none" w:sz="0" w:space="0" w:color="auto"/>
                                                                            <w:left w:val="none" w:sz="0" w:space="0" w:color="auto"/>
                                                                            <w:bottom w:val="none" w:sz="0" w:space="0" w:color="auto"/>
                                                                            <w:right w:val="none" w:sz="0" w:space="0" w:color="auto"/>
                                                                          </w:divBdr>
                                                                          <w:divsChild>
                                                                            <w:div w:id="1379817011">
                                                                              <w:marLeft w:val="0"/>
                                                                              <w:marRight w:val="0"/>
                                                                              <w:marTop w:val="75"/>
                                                                              <w:marBottom w:val="0"/>
                                                                              <w:divBdr>
                                                                                <w:top w:val="none" w:sz="0" w:space="0" w:color="auto"/>
                                                                                <w:left w:val="none" w:sz="0" w:space="0" w:color="auto"/>
                                                                                <w:bottom w:val="none" w:sz="0" w:space="0" w:color="auto"/>
                                                                                <w:right w:val="none" w:sz="0" w:space="0" w:color="auto"/>
                                                                              </w:divBdr>
                                                                              <w:divsChild>
                                                                                <w:div w:id="405613443">
                                                                                  <w:marLeft w:val="0"/>
                                                                                  <w:marRight w:val="0"/>
                                                                                  <w:marTop w:val="0"/>
                                                                                  <w:marBottom w:val="0"/>
                                                                                  <w:divBdr>
                                                                                    <w:top w:val="none" w:sz="0" w:space="0" w:color="auto"/>
                                                                                    <w:left w:val="none" w:sz="0" w:space="0" w:color="auto"/>
                                                                                    <w:bottom w:val="none" w:sz="0" w:space="0" w:color="auto"/>
                                                                                    <w:right w:val="none" w:sz="0" w:space="0" w:color="auto"/>
                                                                                  </w:divBdr>
                                                                                  <w:divsChild>
                                                                                    <w:div w:id="65479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762218">
                                                                      <w:marLeft w:val="0"/>
                                                                      <w:marRight w:val="0"/>
                                                                      <w:marTop w:val="0"/>
                                                                      <w:marBottom w:val="0"/>
                                                                      <w:divBdr>
                                                                        <w:top w:val="none" w:sz="0" w:space="0" w:color="auto"/>
                                                                        <w:left w:val="none" w:sz="0" w:space="0" w:color="auto"/>
                                                                        <w:bottom w:val="none" w:sz="0" w:space="0" w:color="auto"/>
                                                                        <w:right w:val="none" w:sz="0" w:space="0" w:color="auto"/>
                                                                      </w:divBdr>
                                                                      <w:divsChild>
                                                                        <w:div w:id="1523056910">
                                                                          <w:marLeft w:val="0"/>
                                                                          <w:marRight w:val="0"/>
                                                                          <w:marTop w:val="0"/>
                                                                          <w:marBottom w:val="0"/>
                                                                          <w:divBdr>
                                                                            <w:top w:val="none" w:sz="0" w:space="0" w:color="auto"/>
                                                                            <w:left w:val="none" w:sz="0" w:space="0" w:color="auto"/>
                                                                            <w:bottom w:val="none" w:sz="0" w:space="0" w:color="auto"/>
                                                                            <w:right w:val="none" w:sz="0" w:space="0" w:color="auto"/>
                                                                          </w:divBdr>
                                                                          <w:divsChild>
                                                                            <w:div w:id="707341107">
                                                                              <w:marLeft w:val="0"/>
                                                                              <w:marRight w:val="0"/>
                                                                              <w:marTop w:val="75"/>
                                                                              <w:marBottom w:val="0"/>
                                                                              <w:divBdr>
                                                                                <w:top w:val="none" w:sz="0" w:space="0" w:color="auto"/>
                                                                                <w:left w:val="none" w:sz="0" w:space="0" w:color="auto"/>
                                                                                <w:bottom w:val="none" w:sz="0" w:space="0" w:color="auto"/>
                                                                                <w:right w:val="none" w:sz="0" w:space="0" w:color="auto"/>
                                                                              </w:divBdr>
                                                                              <w:divsChild>
                                                                                <w:div w:id="321350211">
                                                                                  <w:marLeft w:val="0"/>
                                                                                  <w:marRight w:val="0"/>
                                                                                  <w:marTop w:val="0"/>
                                                                                  <w:marBottom w:val="0"/>
                                                                                  <w:divBdr>
                                                                                    <w:top w:val="none" w:sz="0" w:space="0" w:color="auto"/>
                                                                                    <w:left w:val="none" w:sz="0" w:space="0" w:color="auto"/>
                                                                                    <w:bottom w:val="none" w:sz="0" w:space="0" w:color="auto"/>
                                                                                    <w:right w:val="none" w:sz="0" w:space="0" w:color="auto"/>
                                                                                  </w:divBdr>
                                                                                  <w:divsChild>
                                                                                    <w:div w:id="38838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491583">
                                                      <w:marLeft w:val="0"/>
                                                      <w:marRight w:val="0"/>
                                                      <w:marTop w:val="0"/>
                                                      <w:marBottom w:val="0"/>
                                                      <w:divBdr>
                                                        <w:top w:val="none" w:sz="0" w:space="0" w:color="auto"/>
                                                        <w:left w:val="none" w:sz="0" w:space="0" w:color="auto"/>
                                                        <w:bottom w:val="none" w:sz="0" w:space="0" w:color="auto"/>
                                                        <w:right w:val="none" w:sz="0" w:space="0" w:color="auto"/>
                                                      </w:divBdr>
                                                      <w:divsChild>
                                                        <w:div w:id="2034990724">
                                                          <w:marLeft w:val="0"/>
                                                          <w:marRight w:val="0"/>
                                                          <w:marTop w:val="0"/>
                                                          <w:marBottom w:val="0"/>
                                                          <w:divBdr>
                                                            <w:top w:val="none" w:sz="0" w:space="0" w:color="auto"/>
                                                            <w:left w:val="none" w:sz="0" w:space="0" w:color="auto"/>
                                                            <w:bottom w:val="none" w:sz="0" w:space="0" w:color="auto"/>
                                                            <w:right w:val="none" w:sz="0" w:space="0" w:color="auto"/>
                                                          </w:divBdr>
                                                          <w:divsChild>
                                                            <w:div w:id="1360740106">
                                                              <w:marLeft w:val="0"/>
                                                              <w:marRight w:val="0"/>
                                                              <w:marTop w:val="75"/>
                                                              <w:marBottom w:val="0"/>
                                                              <w:divBdr>
                                                                <w:top w:val="none" w:sz="0" w:space="0" w:color="auto"/>
                                                                <w:left w:val="none" w:sz="0" w:space="0" w:color="auto"/>
                                                                <w:bottom w:val="none" w:sz="0" w:space="0" w:color="auto"/>
                                                                <w:right w:val="none" w:sz="0" w:space="0" w:color="auto"/>
                                                              </w:divBdr>
                                                              <w:divsChild>
                                                                <w:div w:id="1799759667">
                                                                  <w:marLeft w:val="0"/>
                                                                  <w:marRight w:val="0"/>
                                                                  <w:marTop w:val="0"/>
                                                                  <w:marBottom w:val="0"/>
                                                                  <w:divBdr>
                                                                    <w:top w:val="none" w:sz="0" w:space="0" w:color="auto"/>
                                                                    <w:left w:val="none" w:sz="0" w:space="0" w:color="auto"/>
                                                                    <w:bottom w:val="none" w:sz="0" w:space="0" w:color="auto"/>
                                                                    <w:right w:val="none" w:sz="0" w:space="0" w:color="auto"/>
                                                                  </w:divBdr>
                                                                  <w:divsChild>
                                                                    <w:div w:id="213813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017421">
                                                      <w:marLeft w:val="0"/>
                                                      <w:marRight w:val="0"/>
                                                      <w:marTop w:val="0"/>
                                                      <w:marBottom w:val="0"/>
                                                      <w:divBdr>
                                                        <w:top w:val="none" w:sz="0" w:space="0" w:color="auto"/>
                                                        <w:left w:val="none" w:sz="0" w:space="0" w:color="auto"/>
                                                        <w:bottom w:val="none" w:sz="0" w:space="0" w:color="auto"/>
                                                        <w:right w:val="none" w:sz="0" w:space="0" w:color="auto"/>
                                                      </w:divBdr>
                                                      <w:divsChild>
                                                        <w:div w:id="639531058">
                                                          <w:marLeft w:val="0"/>
                                                          <w:marRight w:val="0"/>
                                                          <w:marTop w:val="0"/>
                                                          <w:marBottom w:val="0"/>
                                                          <w:divBdr>
                                                            <w:top w:val="none" w:sz="0" w:space="0" w:color="auto"/>
                                                            <w:left w:val="none" w:sz="0" w:space="0" w:color="auto"/>
                                                            <w:bottom w:val="none" w:sz="0" w:space="0" w:color="auto"/>
                                                            <w:right w:val="none" w:sz="0" w:space="0" w:color="auto"/>
                                                          </w:divBdr>
                                                          <w:divsChild>
                                                            <w:div w:id="1456748832">
                                                              <w:marLeft w:val="0"/>
                                                              <w:marRight w:val="0"/>
                                                              <w:marTop w:val="75"/>
                                                              <w:marBottom w:val="0"/>
                                                              <w:divBdr>
                                                                <w:top w:val="none" w:sz="0" w:space="0" w:color="auto"/>
                                                                <w:left w:val="none" w:sz="0" w:space="0" w:color="auto"/>
                                                                <w:bottom w:val="none" w:sz="0" w:space="0" w:color="auto"/>
                                                                <w:right w:val="none" w:sz="0" w:space="0" w:color="auto"/>
                                                              </w:divBdr>
                                                              <w:divsChild>
                                                                <w:div w:id="561331500">
                                                                  <w:marLeft w:val="0"/>
                                                                  <w:marRight w:val="0"/>
                                                                  <w:marTop w:val="0"/>
                                                                  <w:marBottom w:val="0"/>
                                                                  <w:divBdr>
                                                                    <w:top w:val="none" w:sz="0" w:space="0" w:color="auto"/>
                                                                    <w:left w:val="none" w:sz="0" w:space="0" w:color="auto"/>
                                                                    <w:bottom w:val="none" w:sz="0" w:space="0" w:color="auto"/>
                                                                    <w:right w:val="none" w:sz="0" w:space="0" w:color="auto"/>
                                                                  </w:divBdr>
                                                                  <w:divsChild>
                                                                    <w:div w:id="34074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07067">
                                                      <w:marLeft w:val="0"/>
                                                      <w:marRight w:val="0"/>
                                                      <w:marTop w:val="0"/>
                                                      <w:marBottom w:val="0"/>
                                                      <w:divBdr>
                                                        <w:top w:val="none" w:sz="0" w:space="0" w:color="auto"/>
                                                        <w:left w:val="none" w:sz="0" w:space="0" w:color="auto"/>
                                                        <w:bottom w:val="none" w:sz="0" w:space="0" w:color="auto"/>
                                                        <w:right w:val="none" w:sz="0" w:space="0" w:color="auto"/>
                                                      </w:divBdr>
                                                      <w:divsChild>
                                                        <w:div w:id="1439593727">
                                                          <w:marLeft w:val="0"/>
                                                          <w:marRight w:val="0"/>
                                                          <w:marTop w:val="0"/>
                                                          <w:marBottom w:val="0"/>
                                                          <w:divBdr>
                                                            <w:top w:val="none" w:sz="0" w:space="0" w:color="auto"/>
                                                            <w:left w:val="none" w:sz="0" w:space="0" w:color="auto"/>
                                                            <w:bottom w:val="none" w:sz="0" w:space="0" w:color="auto"/>
                                                            <w:right w:val="none" w:sz="0" w:space="0" w:color="auto"/>
                                                          </w:divBdr>
                                                          <w:divsChild>
                                                            <w:div w:id="1324895573">
                                                              <w:marLeft w:val="0"/>
                                                              <w:marRight w:val="0"/>
                                                              <w:marTop w:val="75"/>
                                                              <w:marBottom w:val="0"/>
                                                              <w:divBdr>
                                                                <w:top w:val="none" w:sz="0" w:space="0" w:color="auto"/>
                                                                <w:left w:val="none" w:sz="0" w:space="0" w:color="auto"/>
                                                                <w:bottom w:val="none" w:sz="0" w:space="0" w:color="auto"/>
                                                                <w:right w:val="none" w:sz="0" w:space="0" w:color="auto"/>
                                                              </w:divBdr>
                                                              <w:divsChild>
                                                                <w:div w:id="1424959056">
                                                                  <w:marLeft w:val="0"/>
                                                                  <w:marRight w:val="0"/>
                                                                  <w:marTop w:val="0"/>
                                                                  <w:marBottom w:val="0"/>
                                                                  <w:divBdr>
                                                                    <w:top w:val="none" w:sz="0" w:space="0" w:color="auto"/>
                                                                    <w:left w:val="none" w:sz="0" w:space="0" w:color="auto"/>
                                                                    <w:bottom w:val="none" w:sz="0" w:space="0" w:color="auto"/>
                                                                    <w:right w:val="none" w:sz="0" w:space="0" w:color="auto"/>
                                                                  </w:divBdr>
                                                                  <w:divsChild>
                                                                    <w:div w:id="19401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978071">
                                                      <w:marLeft w:val="0"/>
                                                      <w:marRight w:val="0"/>
                                                      <w:marTop w:val="0"/>
                                                      <w:marBottom w:val="0"/>
                                                      <w:divBdr>
                                                        <w:top w:val="none" w:sz="0" w:space="0" w:color="auto"/>
                                                        <w:left w:val="none" w:sz="0" w:space="0" w:color="auto"/>
                                                        <w:bottom w:val="none" w:sz="0" w:space="0" w:color="auto"/>
                                                        <w:right w:val="none" w:sz="0" w:space="0" w:color="auto"/>
                                                      </w:divBdr>
                                                      <w:divsChild>
                                                        <w:div w:id="729381174">
                                                          <w:marLeft w:val="0"/>
                                                          <w:marRight w:val="0"/>
                                                          <w:marTop w:val="0"/>
                                                          <w:marBottom w:val="0"/>
                                                          <w:divBdr>
                                                            <w:top w:val="none" w:sz="0" w:space="0" w:color="auto"/>
                                                            <w:left w:val="none" w:sz="0" w:space="0" w:color="auto"/>
                                                            <w:bottom w:val="none" w:sz="0" w:space="0" w:color="auto"/>
                                                            <w:right w:val="none" w:sz="0" w:space="0" w:color="auto"/>
                                                          </w:divBdr>
                                                          <w:divsChild>
                                                            <w:div w:id="900406435">
                                                              <w:marLeft w:val="0"/>
                                                              <w:marRight w:val="0"/>
                                                              <w:marTop w:val="75"/>
                                                              <w:marBottom w:val="0"/>
                                                              <w:divBdr>
                                                                <w:top w:val="none" w:sz="0" w:space="0" w:color="auto"/>
                                                                <w:left w:val="none" w:sz="0" w:space="0" w:color="auto"/>
                                                                <w:bottom w:val="none" w:sz="0" w:space="0" w:color="auto"/>
                                                                <w:right w:val="none" w:sz="0" w:space="0" w:color="auto"/>
                                                              </w:divBdr>
                                                              <w:divsChild>
                                                                <w:div w:id="1381520394">
                                                                  <w:marLeft w:val="0"/>
                                                                  <w:marRight w:val="0"/>
                                                                  <w:marTop w:val="0"/>
                                                                  <w:marBottom w:val="0"/>
                                                                  <w:divBdr>
                                                                    <w:top w:val="none" w:sz="0" w:space="0" w:color="auto"/>
                                                                    <w:left w:val="none" w:sz="0" w:space="0" w:color="auto"/>
                                                                    <w:bottom w:val="none" w:sz="0" w:space="0" w:color="auto"/>
                                                                    <w:right w:val="none" w:sz="0" w:space="0" w:color="auto"/>
                                                                  </w:divBdr>
                                                                  <w:divsChild>
                                                                    <w:div w:id="149719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3922835">
                                      <w:marLeft w:val="0"/>
                                      <w:marRight w:val="0"/>
                                      <w:marTop w:val="0"/>
                                      <w:marBottom w:val="0"/>
                                      <w:divBdr>
                                        <w:top w:val="none" w:sz="0" w:space="0" w:color="auto"/>
                                        <w:left w:val="none" w:sz="0" w:space="0" w:color="auto"/>
                                        <w:bottom w:val="none" w:sz="0" w:space="0" w:color="auto"/>
                                        <w:right w:val="none" w:sz="0" w:space="0" w:color="auto"/>
                                      </w:divBdr>
                                      <w:divsChild>
                                        <w:div w:id="984774142">
                                          <w:marLeft w:val="0"/>
                                          <w:marRight w:val="0"/>
                                          <w:marTop w:val="0"/>
                                          <w:marBottom w:val="0"/>
                                          <w:divBdr>
                                            <w:top w:val="none" w:sz="0" w:space="0" w:color="auto"/>
                                            <w:left w:val="none" w:sz="0" w:space="0" w:color="auto"/>
                                            <w:bottom w:val="none" w:sz="0" w:space="0" w:color="auto"/>
                                            <w:right w:val="none" w:sz="0" w:space="0" w:color="auto"/>
                                          </w:divBdr>
                                          <w:divsChild>
                                            <w:div w:id="2091927745">
                                              <w:marLeft w:val="0"/>
                                              <w:marRight w:val="0"/>
                                              <w:marTop w:val="75"/>
                                              <w:marBottom w:val="0"/>
                                              <w:divBdr>
                                                <w:top w:val="none" w:sz="0" w:space="0" w:color="auto"/>
                                                <w:left w:val="none" w:sz="0" w:space="0" w:color="auto"/>
                                                <w:bottom w:val="none" w:sz="0" w:space="0" w:color="auto"/>
                                                <w:right w:val="none" w:sz="0" w:space="0" w:color="auto"/>
                                              </w:divBdr>
                                              <w:divsChild>
                                                <w:div w:id="819887780">
                                                  <w:marLeft w:val="0"/>
                                                  <w:marRight w:val="0"/>
                                                  <w:marTop w:val="0"/>
                                                  <w:marBottom w:val="0"/>
                                                  <w:divBdr>
                                                    <w:top w:val="none" w:sz="0" w:space="0" w:color="auto"/>
                                                    <w:left w:val="none" w:sz="0" w:space="0" w:color="auto"/>
                                                    <w:bottom w:val="none" w:sz="0" w:space="0" w:color="auto"/>
                                                    <w:right w:val="none" w:sz="0" w:space="0" w:color="auto"/>
                                                  </w:divBdr>
                                                  <w:divsChild>
                                                    <w:div w:id="11851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757416">
                                      <w:marLeft w:val="0"/>
                                      <w:marRight w:val="0"/>
                                      <w:marTop w:val="0"/>
                                      <w:marBottom w:val="0"/>
                                      <w:divBdr>
                                        <w:top w:val="none" w:sz="0" w:space="0" w:color="auto"/>
                                        <w:left w:val="none" w:sz="0" w:space="0" w:color="auto"/>
                                        <w:bottom w:val="none" w:sz="0" w:space="0" w:color="auto"/>
                                        <w:right w:val="none" w:sz="0" w:space="0" w:color="auto"/>
                                      </w:divBdr>
                                      <w:divsChild>
                                        <w:div w:id="1523788591">
                                          <w:marLeft w:val="0"/>
                                          <w:marRight w:val="0"/>
                                          <w:marTop w:val="0"/>
                                          <w:marBottom w:val="0"/>
                                          <w:divBdr>
                                            <w:top w:val="none" w:sz="0" w:space="0" w:color="auto"/>
                                            <w:left w:val="none" w:sz="0" w:space="0" w:color="auto"/>
                                            <w:bottom w:val="none" w:sz="0" w:space="0" w:color="auto"/>
                                            <w:right w:val="none" w:sz="0" w:space="0" w:color="auto"/>
                                          </w:divBdr>
                                          <w:divsChild>
                                            <w:div w:id="1446849845">
                                              <w:marLeft w:val="0"/>
                                              <w:marRight w:val="0"/>
                                              <w:marTop w:val="75"/>
                                              <w:marBottom w:val="0"/>
                                              <w:divBdr>
                                                <w:top w:val="none" w:sz="0" w:space="0" w:color="auto"/>
                                                <w:left w:val="none" w:sz="0" w:space="0" w:color="auto"/>
                                                <w:bottom w:val="none" w:sz="0" w:space="0" w:color="auto"/>
                                                <w:right w:val="none" w:sz="0" w:space="0" w:color="auto"/>
                                              </w:divBdr>
                                              <w:divsChild>
                                                <w:div w:id="919414862">
                                                  <w:marLeft w:val="0"/>
                                                  <w:marRight w:val="0"/>
                                                  <w:marTop w:val="0"/>
                                                  <w:marBottom w:val="0"/>
                                                  <w:divBdr>
                                                    <w:top w:val="none" w:sz="0" w:space="0" w:color="auto"/>
                                                    <w:left w:val="none" w:sz="0" w:space="0" w:color="auto"/>
                                                    <w:bottom w:val="none" w:sz="0" w:space="0" w:color="auto"/>
                                                    <w:right w:val="none" w:sz="0" w:space="0" w:color="auto"/>
                                                  </w:divBdr>
                                                  <w:divsChild>
                                                    <w:div w:id="9588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950220">
                                      <w:marLeft w:val="0"/>
                                      <w:marRight w:val="0"/>
                                      <w:marTop w:val="0"/>
                                      <w:marBottom w:val="0"/>
                                      <w:divBdr>
                                        <w:top w:val="none" w:sz="0" w:space="0" w:color="auto"/>
                                        <w:left w:val="none" w:sz="0" w:space="0" w:color="auto"/>
                                        <w:bottom w:val="none" w:sz="0" w:space="0" w:color="auto"/>
                                        <w:right w:val="none" w:sz="0" w:space="0" w:color="auto"/>
                                      </w:divBdr>
                                      <w:divsChild>
                                        <w:div w:id="60105618">
                                          <w:marLeft w:val="0"/>
                                          <w:marRight w:val="0"/>
                                          <w:marTop w:val="0"/>
                                          <w:marBottom w:val="0"/>
                                          <w:divBdr>
                                            <w:top w:val="none" w:sz="0" w:space="0" w:color="auto"/>
                                            <w:left w:val="none" w:sz="0" w:space="0" w:color="auto"/>
                                            <w:bottom w:val="none" w:sz="0" w:space="0" w:color="auto"/>
                                            <w:right w:val="none" w:sz="0" w:space="0" w:color="auto"/>
                                          </w:divBdr>
                                          <w:divsChild>
                                            <w:div w:id="1838422351">
                                              <w:marLeft w:val="0"/>
                                              <w:marRight w:val="0"/>
                                              <w:marTop w:val="75"/>
                                              <w:marBottom w:val="0"/>
                                              <w:divBdr>
                                                <w:top w:val="none" w:sz="0" w:space="0" w:color="auto"/>
                                                <w:left w:val="none" w:sz="0" w:space="0" w:color="auto"/>
                                                <w:bottom w:val="none" w:sz="0" w:space="0" w:color="auto"/>
                                                <w:right w:val="none" w:sz="0" w:space="0" w:color="auto"/>
                                              </w:divBdr>
                                              <w:divsChild>
                                                <w:div w:id="1357344378">
                                                  <w:marLeft w:val="0"/>
                                                  <w:marRight w:val="0"/>
                                                  <w:marTop w:val="0"/>
                                                  <w:marBottom w:val="0"/>
                                                  <w:divBdr>
                                                    <w:top w:val="none" w:sz="0" w:space="0" w:color="auto"/>
                                                    <w:left w:val="none" w:sz="0" w:space="0" w:color="auto"/>
                                                    <w:bottom w:val="none" w:sz="0" w:space="0" w:color="auto"/>
                                                    <w:right w:val="none" w:sz="0" w:space="0" w:color="auto"/>
                                                  </w:divBdr>
                                                  <w:divsChild>
                                                    <w:div w:id="76804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4278200">
          <w:marLeft w:val="0"/>
          <w:marRight w:val="0"/>
          <w:marTop w:val="0"/>
          <w:marBottom w:val="0"/>
          <w:divBdr>
            <w:top w:val="none" w:sz="0" w:space="0" w:color="auto"/>
            <w:left w:val="none" w:sz="0" w:space="0" w:color="auto"/>
            <w:bottom w:val="none" w:sz="0" w:space="0" w:color="auto"/>
            <w:right w:val="none" w:sz="0" w:space="0" w:color="auto"/>
          </w:divBdr>
          <w:divsChild>
            <w:div w:id="1966740745">
              <w:marLeft w:val="0"/>
              <w:marRight w:val="0"/>
              <w:marTop w:val="0"/>
              <w:marBottom w:val="0"/>
              <w:divBdr>
                <w:top w:val="single" w:sz="6" w:space="18" w:color="auto"/>
                <w:left w:val="single" w:sz="6" w:space="18" w:color="auto"/>
                <w:bottom w:val="single" w:sz="6" w:space="18" w:color="auto"/>
                <w:right w:val="single" w:sz="6" w:space="18" w:color="auto"/>
              </w:divBdr>
              <w:divsChild>
                <w:div w:id="2023314085">
                  <w:marLeft w:val="0"/>
                  <w:marRight w:val="0"/>
                  <w:marTop w:val="0"/>
                  <w:marBottom w:val="0"/>
                  <w:divBdr>
                    <w:top w:val="none" w:sz="0" w:space="0" w:color="auto"/>
                    <w:left w:val="none" w:sz="0" w:space="0" w:color="auto"/>
                    <w:bottom w:val="none" w:sz="0" w:space="0" w:color="auto"/>
                    <w:right w:val="none" w:sz="0" w:space="0" w:color="auto"/>
                  </w:divBdr>
                  <w:divsChild>
                    <w:div w:id="680425870">
                      <w:marLeft w:val="0"/>
                      <w:marRight w:val="0"/>
                      <w:marTop w:val="0"/>
                      <w:marBottom w:val="0"/>
                      <w:divBdr>
                        <w:top w:val="none" w:sz="0" w:space="0" w:color="auto"/>
                        <w:left w:val="none" w:sz="0" w:space="0" w:color="auto"/>
                        <w:bottom w:val="none" w:sz="0" w:space="0" w:color="auto"/>
                        <w:right w:val="none" w:sz="0" w:space="0" w:color="auto"/>
                      </w:divBdr>
                    </w:div>
                  </w:divsChild>
                </w:div>
                <w:div w:id="1732071803">
                  <w:marLeft w:val="0"/>
                  <w:marRight w:val="0"/>
                  <w:marTop w:val="225"/>
                  <w:marBottom w:val="0"/>
                  <w:divBdr>
                    <w:top w:val="none" w:sz="0" w:space="0" w:color="auto"/>
                    <w:left w:val="none" w:sz="0" w:space="0" w:color="auto"/>
                    <w:bottom w:val="none" w:sz="0" w:space="0" w:color="auto"/>
                    <w:right w:val="none" w:sz="0" w:space="0" w:color="auto"/>
                  </w:divBdr>
                  <w:divsChild>
                    <w:div w:id="883905421">
                      <w:marLeft w:val="0"/>
                      <w:marRight w:val="0"/>
                      <w:marTop w:val="0"/>
                      <w:marBottom w:val="0"/>
                      <w:divBdr>
                        <w:top w:val="none" w:sz="0" w:space="0" w:color="auto"/>
                        <w:left w:val="none" w:sz="0" w:space="0" w:color="auto"/>
                        <w:bottom w:val="none" w:sz="0" w:space="0" w:color="auto"/>
                        <w:right w:val="none" w:sz="0" w:space="0" w:color="auto"/>
                      </w:divBdr>
                      <w:divsChild>
                        <w:div w:id="336345544">
                          <w:marLeft w:val="0"/>
                          <w:marRight w:val="0"/>
                          <w:marTop w:val="0"/>
                          <w:marBottom w:val="0"/>
                          <w:divBdr>
                            <w:top w:val="none" w:sz="0" w:space="0" w:color="auto"/>
                            <w:left w:val="none" w:sz="0" w:space="0" w:color="auto"/>
                            <w:bottom w:val="none" w:sz="0" w:space="0" w:color="auto"/>
                            <w:right w:val="none" w:sz="0" w:space="0" w:color="auto"/>
                          </w:divBdr>
                          <w:divsChild>
                            <w:div w:id="1354962062">
                              <w:marLeft w:val="0"/>
                              <w:marRight w:val="0"/>
                              <w:marTop w:val="0"/>
                              <w:marBottom w:val="0"/>
                              <w:divBdr>
                                <w:top w:val="none" w:sz="0" w:space="0" w:color="auto"/>
                                <w:left w:val="none" w:sz="0" w:space="0" w:color="auto"/>
                                <w:bottom w:val="none" w:sz="0" w:space="0" w:color="auto"/>
                                <w:right w:val="none" w:sz="0" w:space="0" w:color="auto"/>
                              </w:divBdr>
                              <w:divsChild>
                                <w:div w:id="742529918">
                                  <w:marLeft w:val="0"/>
                                  <w:marRight w:val="0"/>
                                  <w:marTop w:val="0"/>
                                  <w:marBottom w:val="0"/>
                                  <w:divBdr>
                                    <w:top w:val="none" w:sz="0" w:space="0" w:color="auto"/>
                                    <w:left w:val="none" w:sz="0" w:space="0" w:color="auto"/>
                                    <w:bottom w:val="none" w:sz="0" w:space="0" w:color="auto"/>
                                    <w:right w:val="none" w:sz="0" w:space="0" w:color="auto"/>
                                  </w:divBdr>
                                  <w:divsChild>
                                    <w:div w:id="141040672">
                                      <w:marLeft w:val="0"/>
                                      <w:marRight w:val="0"/>
                                      <w:marTop w:val="0"/>
                                      <w:marBottom w:val="150"/>
                                      <w:divBdr>
                                        <w:top w:val="none" w:sz="0" w:space="0" w:color="auto"/>
                                        <w:left w:val="none" w:sz="0" w:space="0" w:color="auto"/>
                                        <w:bottom w:val="none" w:sz="0" w:space="0" w:color="auto"/>
                                        <w:right w:val="none" w:sz="0" w:space="0" w:color="auto"/>
                                      </w:divBdr>
                                      <w:divsChild>
                                        <w:div w:id="477067619">
                                          <w:marLeft w:val="0"/>
                                          <w:marRight w:val="0"/>
                                          <w:marTop w:val="0"/>
                                          <w:marBottom w:val="0"/>
                                          <w:divBdr>
                                            <w:top w:val="none" w:sz="0" w:space="0" w:color="auto"/>
                                            <w:left w:val="none" w:sz="0" w:space="0" w:color="auto"/>
                                            <w:bottom w:val="none" w:sz="0" w:space="0" w:color="auto"/>
                                            <w:right w:val="none" w:sz="0" w:space="0" w:color="auto"/>
                                          </w:divBdr>
                                        </w:div>
                                      </w:divsChild>
                                    </w:div>
                                    <w:div w:id="1948658412">
                                      <w:marLeft w:val="0"/>
                                      <w:marRight w:val="0"/>
                                      <w:marTop w:val="0"/>
                                      <w:marBottom w:val="0"/>
                                      <w:divBdr>
                                        <w:top w:val="none" w:sz="0" w:space="0" w:color="auto"/>
                                        <w:left w:val="none" w:sz="0" w:space="0" w:color="auto"/>
                                        <w:bottom w:val="none" w:sz="0" w:space="0" w:color="auto"/>
                                        <w:right w:val="none" w:sz="0" w:space="0" w:color="auto"/>
                                      </w:divBdr>
                                      <w:divsChild>
                                        <w:div w:id="790784017">
                                          <w:marLeft w:val="0"/>
                                          <w:marRight w:val="0"/>
                                          <w:marTop w:val="0"/>
                                          <w:marBottom w:val="0"/>
                                          <w:divBdr>
                                            <w:top w:val="none" w:sz="0" w:space="0" w:color="auto"/>
                                            <w:left w:val="none" w:sz="0" w:space="0" w:color="auto"/>
                                            <w:bottom w:val="none" w:sz="0" w:space="0" w:color="auto"/>
                                            <w:right w:val="none" w:sz="0" w:space="0" w:color="auto"/>
                                          </w:divBdr>
                                          <w:divsChild>
                                            <w:div w:id="782379903">
                                              <w:marLeft w:val="0"/>
                                              <w:marRight w:val="0"/>
                                              <w:marTop w:val="0"/>
                                              <w:marBottom w:val="0"/>
                                              <w:divBdr>
                                                <w:top w:val="none" w:sz="0" w:space="0" w:color="auto"/>
                                                <w:left w:val="none" w:sz="0" w:space="0" w:color="auto"/>
                                                <w:bottom w:val="none" w:sz="0" w:space="0" w:color="auto"/>
                                                <w:right w:val="none" w:sz="0" w:space="0" w:color="auto"/>
                                              </w:divBdr>
                                              <w:divsChild>
                                                <w:div w:id="2147384614">
                                                  <w:marLeft w:val="0"/>
                                                  <w:marRight w:val="0"/>
                                                  <w:marTop w:val="0"/>
                                                  <w:marBottom w:val="0"/>
                                                  <w:divBdr>
                                                    <w:top w:val="none" w:sz="0" w:space="0" w:color="auto"/>
                                                    <w:left w:val="none" w:sz="0" w:space="0" w:color="auto"/>
                                                    <w:bottom w:val="none" w:sz="0" w:space="0" w:color="auto"/>
                                                    <w:right w:val="none" w:sz="0" w:space="0" w:color="auto"/>
                                                  </w:divBdr>
                                                  <w:divsChild>
                                                    <w:div w:id="186064202">
                                                      <w:marLeft w:val="0"/>
                                                      <w:marRight w:val="0"/>
                                                      <w:marTop w:val="0"/>
                                                      <w:marBottom w:val="0"/>
                                                      <w:divBdr>
                                                        <w:top w:val="none" w:sz="0" w:space="0" w:color="auto"/>
                                                        <w:left w:val="none" w:sz="0" w:space="0" w:color="auto"/>
                                                        <w:bottom w:val="none" w:sz="0" w:space="0" w:color="auto"/>
                                                        <w:right w:val="none" w:sz="0" w:space="0" w:color="auto"/>
                                                      </w:divBdr>
                                                    </w:div>
                                                    <w:div w:id="899369516">
                                                      <w:marLeft w:val="0"/>
                                                      <w:marRight w:val="0"/>
                                                      <w:marTop w:val="0"/>
                                                      <w:marBottom w:val="0"/>
                                                      <w:divBdr>
                                                        <w:top w:val="none" w:sz="0" w:space="0" w:color="auto"/>
                                                        <w:left w:val="none" w:sz="0" w:space="0" w:color="auto"/>
                                                        <w:bottom w:val="none" w:sz="0" w:space="0" w:color="auto"/>
                                                        <w:right w:val="none" w:sz="0" w:space="0" w:color="auto"/>
                                                      </w:divBdr>
                                                    </w:div>
                                                  </w:divsChild>
                                                </w:div>
                                                <w:div w:id="1054887140">
                                                  <w:marLeft w:val="0"/>
                                                  <w:marRight w:val="0"/>
                                                  <w:marTop w:val="0"/>
                                                  <w:marBottom w:val="0"/>
                                                  <w:divBdr>
                                                    <w:top w:val="single" w:sz="2" w:space="0" w:color="CACACA"/>
                                                    <w:left w:val="none" w:sz="0" w:space="0" w:color="auto"/>
                                                    <w:bottom w:val="none" w:sz="0" w:space="0" w:color="auto"/>
                                                    <w:right w:val="none" w:sz="0" w:space="0" w:color="auto"/>
                                                  </w:divBdr>
                                                  <w:divsChild>
                                                    <w:div w:id="639581629">
                                                      <w:marLeft w:val="0"/>
                                                      <w:marRight w:val="0"/>
                                                      <w:marTop w:val="0"/>
                                                      <w:marBottom w:val="0"/>
                                                      <w:divBdr>
                                                        <w:top w:val="none" w:sz="0" w:space="0" w:color="auto"/>
                                                        <w:left w:val="none" w:sz="0" w:space="0" w:color="auto"/>
                                                        <w:bottom w:val="none" w:sz="0" w:space="0" w:color="auto"/>
                                                        <w:right w:val="none" w:sz="0" w:space="0" w:color="auto"/>
                                                      </w:divBdr>
                                                    </w:div>
                                                    <w:div w:id="369493830">
                                                      <w:marLeft w:val="0"/>
                                                      <w:marRight w:val="0"/>
                                                      <w:marTop w:val="0"/>
                                                      <w:marBottom w:val="0"/>
                                                      <w:divBdr>
                                                        <w:top w:val="none" w:sz="0" w:space="0" w:color="auto"/>
                                                        <w:left w:val="none" w:sz="0" w:space="0" w:color="auto"/>
                                                        <w:bottom w:val="none" w:sz="0" w:space="0" w:color="auto"/>
                                                        <w:right w:val="none" w:sz="0" w:space="0" w:color="auto"/>
                                                      </w:divBdr>
                                                    </w:div>
                                                    <w:div w:id="612127290">
                                                      <w:marLeft w:val="0"/>
                                                      <w:marRight w:val="0"/>
                                                      <w:marTop w:val="0"/>
                                                      <w:marBottom w:val="0"/>
                                                      <w:divBdr>
                                                        <w:top w:val="none" w:sz="0" w:space="0" w:color="auto"/>
                                                        <w:left w:val="none" w:sz="0" w:space="0" w:color="auto"/>
                                                        <w:bottom w:val="none" w:sz="0" w:space="0" w:color="auto"/>
                                                        <w:right w:val="none" w:sz="0" w:space="0" w:color="auto"/>
                                                      </w:divBdr>
                                                    </w:div>
                                                    <w:div w:id="465319278">
                                                      <w:marLeft w:val="0"/>
                                                      <w:marRight w:val="0"/>
                                                      <w:marTop w:val="0"/>
                                                      <w:marBottom w:val="0"/>
                                                      <w:divBdr>
                                                        <w:top w:val="none" w:sz="0" w:space="0" w:color="auto"/>
                                                        <w:left w:val="none" w:sz="0" w:space="0" w:color="auto"/>
                                                        <w:bottom w:val="none" w:sz="0" w:space="0" w:color="auto"/>
                                                        <w:right w:val="none" w:sz="0" w:space="0" w:color="auto"/>
                                                      </w:divBdr>
                                                    </w:div>
                                                    <w:div w:id="1128547915">
                                                      <w:marLeft w:val="0"/>
                                                      <w:marRight w:val="0"/>
                                                      <w:marTop w:val="0"/>
                                                      <w:marBottom w:val="0"/>
                                                      <w:divBdr>
                                                        <w:top w:val="none" w:sz="0" w:space="0" w:color="auto"/>
                                                        <w:left w:val="none" w:sz="0" w:space="0" w:color="auto"/>
                                                        <w:bottom w:val="none" w:sz="0" w:space="0" w:color="auto"/>
                                                        <w:right w:val="none" w:sz="0" w:space="0" w:color="auto"/>
                                                      </w:divBdr>
                                                    </w:div>
                                                    <w:div w:id="1195464458">
                                                      <w:marLeft w:val="0"/>
                                                      <w:marRight w:val="0"/>
                                                      <w:marTop w:val="0"/>
                                                      <w:marBottom w:val="0"/>
                                                      <w:divBdr>
                                                        <w:top w:val="none" w:sz="0" w:space="0" w:color="auto"/>
                                                        <w:left w:val="none" w:sz="0" w:space="0" w:color="auto"/>
                                                        <w:bottom w:val="none" w:sz="0" w:space="0" w:color="auto"/>
                                                        <w:right w:val="none" w:sz="0" w:space="0" w:color="auto"/>
                                                      </w:divBdr>
                                                    </w:div>
                                                    <w:div w:id="1179006093">
                                                      <w:marLeft w:val="0"/>
                                                      <w:marRight w:val="0"/>
                                                      <w:marTop w:val="0"/>
                                                      <w:marBottom w:val="0"/>
                                                      <w:divBdr>
                                                        <w:top w:val="none" w:sz="0" w:space="0" w:color="auto"/>
                                                        <w:left w:val="none" w:sz="0" w:space="0" w:color="auto"/>
                                                        <w:bottom w:val="none" w:sz="0" w:space="0" w:color="auto"/>
                                                        <w:right w:val="none" w:sz="0" w:space="0" w:color="auto"/>
                                                      </w:divBdr>
                                                    </w:div>
                                                    <w:div w:id="533733732">
                                                      <w:marLeft w:val="0"/>
                                                      <w:marRight w:val="0"/>
                                                      <w:marTop w:val="0"/>
                                                      <w:marBottom w:val="0"/>
                                                      <w:divBdr>
                                                        <w:top w:val="none" w:sz="0" w:space="0" w:color="auto"/>
                                                        <w:left w:val="none" w:sz="0" w:space="0" w:color="auto"/>
                                                        <w:bottom w:val="none" w:sz="0" w:space="0" w:color="auto"/>
                                                        <w:right w:val="none" w:sz="0" w:space="0" w:color="auto"/>
                                                      </w:divBdr>
                                                    </w:div>
                                                    <w:div w:id="155650004">
                                                      <w:marLeft w:val="0"/>
                                                      <w:marRight w:val="0"/>
                                                      <w:marTop w:val="0"/>
                                                      <w:marBottom w:val="0"/>
                                                      <w:divBdr>
                                                        <w:top w:val="none" w:sz="0" w:space="0" w:color="auto"/>
                                                        <w:left w:val="none" w:sz="0" w:space="0" w:color="auto"/>
                                                        <w:bottom w:val="none" w:sz="0" w:space="0" w:color="auto"/>
                                                        <w:right w:val="none" w:sz="0" w:space="0" w:color="auto"/>
                                                      </w:divBdr>
                                                    </w:div>
                                                  </w:divsChild>
                                                </w:div>
                                                <w:div w:id="1975718468">
                                                  <w:marLeft w:val="0"/>
                                                  <w:marRight w:val="0"/>
                                                  <w:marTop w:val="0"/>
                                                  <w:marBottom w:val="0"/>
                                                  <w:divBdr>
                                                    <w:top w:val="none" w:sz="0" w:space="0" w:color="auto"/>
                                                    <w:left w:val="none" w:sz="0" w:space="0" w:color="auto"/>
                                                    <w:bottom w:val="none" w:sz="0" w:space="0" w:color="auto"/>
                                                    <w:right w:val="none" w:sz="0" w:space="0" w:color="auto"/>
                                                  </w:divBdr>
                                                </w:div>
                                                <w:div w:id="1220164110">
                                                  <w:marLeft w:val="0"/>
                                                  <w:marRight w:val="0"/>
                                                  <w:marTop w:val="0"/>
                                                  <w:marBottom w:val="0"/>
                                                  <w:divBdr>
                                                    <w:top w:val="none" w:sz="0" w:space="0" w:color="auto"/>
                                                    <w:left w:val="none" w:sz="0" w:space="0" w:color="auto"/>
                                                    <w:bottom w:val="none" w:sz="0" w:space="0" w:color="auto"/>
                                                    <w:right w:val="none" w:sz="0" w:space="0" w:color="auto"/>
                                                  </w:divBdr>
                                                </w:div>
                                                <w:div w:id="1656952439">
                                                  <w:marLeft w:val="0"/>
                                                  <w:marRight w:val="0"/>
                                                  <w:marTop w:val="0"/>
                                                  <w:marBottom w:val="0"/>
                                                  <w:divBdr>
                                                    <w:top w:val="none" w:sz="0" w:space="0" w:color="auto"/>
                                                    <w:left w:val="none" w:sz="0" w:space="0" w:color="auto"/>
                                                    <w:bottom w:val="none" w:sz="0" w:space="0" w:color="auto"/>
                                                    <w:right w:val="none" w:sz="0" w:space="0" w:color="auto"/>
                                                  </w:divBdr>
                                                </w:div>
                                                <w:div w:id="1715040172">
                                                  <w:marLeft w:val="0"/>
                                                  <w:marRight w:val="0"/>
                                                  <w:marTop w:val="0"/>
                                                  <w:marBottom w:val="0"/>
                                                  <w:divBdr>
                                                    <w:top w:val="none" w:sz="0" w:space="0" w:color="auto"/>
                                                    <w:left w:val="none" w:sz="0" w:space="0" w:color="auto"/>
                                                    <w:bottom w:val="none" w:sz="0" w:space="0" w:color="auto"/>
                                                    <w:right w:val="none" w:sz="0" w:space="0" w:color="auto"/>
                                                  </w:divBdr>
                                                </w:div>
                                                <w:div w:id="13772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152135342">
      <w:bodyDiv w:val="1"/>
      <w:marLeft w:val="0"/>
      <w:marRight w:val="0"/>
      <w:marTop w:val="0"/>
      <w:marBottom w:val="0"/>
      <w:divBdr>
        <w:top w:val="none" w:sz="0" w:space="0" w:color="auto"/>
        <w:left w:val="none" w:sz="0" w:space="0" w:color="auto"/>
        <w:bottom w:val="none" w:sz="0" w:space="0" w:color="auto"/>
        <w:right w:val="none" w:sz="0" w:space="0" w:color="auto"/>
      </w:divBdr>
    </w:div>
    <w:div w:id="1222709518">
      <w:bodyDiv w:val="1"/>
      <w:marLeft w:val="0"/>
      <w:marRight w:val="0"/>
      <w:marTop w:val="0"/>
      <w:marBottom w:val="0"/>
      <w:divBdr>
        <w:top w:val="none" w:sz="0" w:space="0" w:color="auto"/>
        <w:left w:val="none" w:sz="0" w:space="0" w:color="auto"/>
        <w:bottom w:val="none" w:sz="0" w:space="0" w:color="auto"/>
        <w:right w:val="none" w:sz="0" w:space="0" w:color="auto"/>
      </w:divBdr>
    </w:div>
    <w:div w:id="1323847108">
      <w:bodyDiv w:val="1"/>
      <w:marLeft w:val="0"/>
      <w:marRight w:val="0"/>
      <w:marTop w:val="0"/>
      <w:marBottom w:val="0"/>
      <w:divBdr>
        <w:top w:val="none" w:sz="0" w:space="0" w:color="auto"/>
        <w:left w:val="none" w:sz="0" w:space="0" w:color="auto"/>
        <w:bottom w:val="none" w:sz="0" w:space="0" w:color="auto"/>
        <w:right w:val="none" w:sz="0" w:space="0" w:color="auto"/>
      </w:divBdr>
    </w:div>
    <w:div w:id="1328823664">
      <w:bodyDiv w:val="1"/>
      <w:marLeft w:val="0"/>
      <w:marRight w:val="0"/>
      <w:marTop w:val="0"/>
      <w:marBottom w:val="0"/>
      <w:divBdr>
        <w:top w:val="none" w:sz="0" w:space="0" w:color="auto"/>
        <w:left w:val="none" w:sz="0" w:space="0" w:color="auto"/>
        <w:bottom w:val="none" w:sz="0" w:space="0" w:color="auto"/>
        <w:right w:val="none" w:sz="0" w:space="0" w:color="auto"/>
      </w:divBdr>
    </w:div>
    <w:div w:id="1412461091">
      <w:bodyDiv w:val="1"/>
      <w:marLeft w:val="0"/>
      <w:marRight w:val="0"/>
      <w:marTop w:val="0"/>
      <w:marBottom w:val="0"/>
      <w:divBdr>
        <w:top w:val="none" w:sz="0" w:space="0" w:color="auto"/>
        <w:left w:val="none" w:sz="0" w:space="0" w:color="auto"/>
        <w:bottom w:val="none" w:sz="0" w:space="0" w:color="auto"/>
        <w:right w:val="none" w:sz="0" w:space="0" w:color="auto"/>
      </w:divBdr>
      <w:divsChild>
        <w:div w:id="539166453">
          <w:marLeft w:val="0"/>
          <w:marRight w:val="0"/>
          <w:marTop w:val="0"/>
          <w:marBottom w:val="0"/>
          <w:divBdr>
            <w:top w:val="none" w:sz="0" w:space="0" w:color="auto"/>
            <w:left w:val="none" w:sz="0" w:space="0" w:color="auto"/>
            <w:bottom w:val="none" w:sz="0" w:space="0" w:color="auto"/>
            <w:right w:val="none" w:sz="0" w:space="0" w:color="auto"/>
          </w:divBdr>
          <w:divsChild>
            <w:div w:id="1569460667">
              <w:marLeft w:val="0"/>
              <w:marRight w:val="0"/>
              <w:marTop w:val="0"/>
              <w:marBottom w:val="0"/>
              <w:divBdr>
                <w:top w:val="none" w:sz="0" w:space="0" w:color="auto"/>
                <w:left w:val="none" w:sz="0" w:space="0" w:color="auto"/>
                <w:bottom w:val="none" w:sz="0" w:space="0" w:color="auto"/>
                <w:right w:val="none" w:sz="0" w:space="0" w:color="auto"/>
              </w:divBdr>
            </w:div>
            <w:div w:id="1199275575">
              <w:marLeft w:val="0"/>
              <w:marRight w:val="0"/>
              <w:marTop w:val="0"/>
              <w:marBottom w:val="0"/>
              <w:divBdr>
                <w:top w:val="none" w:sz="0" w:space="0" w:color="auto"/>
                <w:left w:val="none" w:sz="0" w:space="0" w:color="auto"/>
                <w:bottom w:val="none" w:sz="0" w:space="0" w:color="auto"/>
                <w:right w:val="none" w:sz="0" w:space="0" w:color="auto"/>
              </w:divBdr>
            </w:div>
          </w:divsChild>
        </w:div>
        <w:div w:id="1713143542">
          <w:marLeft w:val="0"/>
          <w:marRight w:val="0"/>
          <w:marTop w:val="0"/>
          <w:marBottom w:val="0"/>
          <w:divBdr>
            <w:top w:val="none" w:sz="0" w:space="0" w:color="auto"/>
            <w:left w:val="none" w:sz="0" w:space="0" w:color="auto"/>
            <w:bottom w:val="none" w:sz="0" w:space="0" w:color="auto"/>
            <w:right w:val="none" w:sz="0" w:space="0" w:color="auto"/>
          </w:divBdr>
          <w:divsChild>
            <w:div w:id="354313489">
              <w:marLeft w:val="0"/>
              <w:marRight w:val="0"/>
              <w:marTop w:val="0"/>
              <w:marBottom w:val="0"/>
              <w:divBdr>
                <w:top w:val="none" w:sz="0" w:space="0" w:color="auto"/>
                <w:left w:val="none" w:sz="0" w:space="0" w:color="auto"/>
                <w:bottom w:val="none" w:sz="0" w:space="0" w:color="auto"/>
                <w:right w:val="none" w:sz="0" w:space="0" w:color="auto"/>
              </w:divBdr>
              <w:divsChild>
                <w:div w:id="641354631">
                  <w:marLeft w:val="0"/>
                  <w:marRight w:val="0"/>
                  <w:marTop w:val="0"/>
                  <w:marBottom w:val="0"/>
                  <w:divBdr>
                    <w:top w:val="none" w:sz="0" w:space="0" w:color="auto"/>
                    <w:left w:val="none" w:sz="0" w:space="0" w:color="auto"/>
                    <w:bottom w:val="none" w:sz="0" w:space="0" w:color="auto"/>
                    <w:right w:val="none" w:sz="0" w:space="0" w:color="auto"/>
                  </w:divBdr>
                  <w:divsChild>
                    <w:div w:id="816073523">
                      <w:marLeft w:val="0"/>
                      <w:marRight w:val="0"/>
                      <w:marTop w:val="0"/>
                      <w:marBottom w:val="0"/>
                      <w:divBdr>
                        <w:top w:val="none" w:sz="0" w:space="0" w:color="auto"/>
                        <w:left w:val="none" w:sz="0" w:space="0" w:color="auto"/>
                        <w:bottom w:val="none" w:sz="0" w:space="0" w:color="auto"/>
                        <w:right w:val="none" w:sz="0" w:space="0" w:color="auto"/>
                      </w:divBdr>
                      <w:divsChild>
                        <w:div w:id="2028015905">
                          <w:marLeft w:val="0"/>
                          <w:marRight w:val="0"/>
                          <w:marTop w:val="0"/>
                          <w:marBottom w:val="0"/>
                          <w:divBdr>
                            <w:top w:val="none" w:sz="0" w:space="0" w:color="auto"/>
                            <w:left w:val="none" w:sz="0" w:space="0" w:color="auto"/>
                            <w:bottom w:val="none" w:sz="0" w:space="0" w:color="auto"/>
                            <w:right w:val="none" w:sz="0" w:space="0" w:color="auto"/>
                          </w:divBdr>
                        </w:div>
                        <w:div w:id="919868827">
                          <w:marLeft w:val="0"/>
                          <w:marRight w:val="0"/>
                          <w:marTop w:val="0"/>
                          <w:marBottom w:val="0"/>
                          <w:divBdr>
                            <w:top w:val="none" w:sz="0" w:space="0" w:color="auto"/>
                            <w:left w:val="none" w:sz="0" w:space="0" w:color="auto"/>
                            <w:bottom w:val="none" w:sz="0" w:space="0" w:color="auto"/>
                            <w:right w:val="none" w:sz="0" w:space="0" w:color="auto"/>
                          </w:divBdr>
                        </w:div>
                      </w:divsChild>
                    </w:div>
                    <w:div w:id="193612871">
                      <w:marLeft w:val="0"/>
                      <w:marRight w:val="0"/>
                      <w:marTop w:val="0"/>
                      <w:marBottom w:val="0"/>
                      <w:divBdr>
                        <w:top w:val="single" w:sz="2" w:space="0" w:color="CACACA"/>
                        <w:left w:val="none" w:sz="0" w:space="0" w:color="auto"/>
                        <w:bottom w:val="none" w:sz="0" w:space="0" w:color="auto"/>
                        <w:right w:val="none" w:sz="0" w:space="0" w:color="auto"/>
                      </w:divBdr>
                      <w:divsChild>
                        <w:div w:id="603421312">
                          <w:marLeft w:val="0"/>
                          <w:marRight w:val="0"/>
                          <w:marTop w:val="0"/>
                          <w:marBottom w:val="0"/>
                          <w:divBdr>
                            <w:top w:val="none" w:sz="0" w:space="0" w:color="auto"/>
                            <w:left w:val="none" w:sz="0" w:space="0" w:color="auto"/>
                            <w:bottom w:val="none" w:sz="0" w:space="0" w:color="auto"/>
                            <w:right w:val="none" w:sz="0" w:space="0" w:color="auto"/>
                          </w:divBdr>
                        </w:div>
                        <w:div w:id="764806253">
                          <w:marLeft w:val="0"/>
                          <w:marRight w:val="0"/>
                          <w:marTop w:val="0"/>
                          <w:marBottom w:val="0"/>
                          <w:divBdr>
                            <w:top w:val="none" w:sz="0" w:space="0" w:color="auto"/>
                            <w:left w:val="none" w:sz="0" w:space="0" w:color="auto"/>
                            <w:bottom w:val="none" w:sz="0" w:space="0" w:color="auto"/>
                            <w:right w:val="none" w:sz="0" w:space="0" w:color="auto"/>
                          </w:divBdr>
                        </w:div>
                        <w:div w:id="1661693467">
                          <w:marLeft w:val="0"/>
                          <w:marRight w:val="0"/>
                          <w:marTop w:val="0"/>
                          <w:marBottom w:val="0"/>
                          <w:divBdr>
                            <w:top w:val="none" w:sz="0" w:space="0" w:color="auto"/>
                            <w:left w:val="none" w:sz="0" w:space="0" w:color="auto"/>
                            <w:bottom w:val="none" w:sz="0" w:space="0" w:color="auto"/>
                            <w:right w:val="none" w:sz="0" w:space="0" w:color="auto"/>
                          </w:divBdr>
                        </w:div>
                        <w:div w:id="445396148">
                          <w:marLeft w:val="0"/>
                          <w:marRight w:val="0"/>
                          <w:marTop w:val="0"/>
                          <w:marBottom w:val="0"/>
                          <w:divBdr>
                            <w:top w:val="none" w:sz="0" w:space="0" w:color="auto"/>
                            <w:left w:val="none" w:sz="0" w:space="0" w:color="auto"/>
                            <w:bottom w:val="none" w:sz="0" w:space="0" w:color="auto"/>
                            <w:right w:val="none" w:sz="0" w:space="0" w:color="auto"/>
                          </w:divBdr>
                        </w:div>
                        <w:div w:id="1706832023">
                          <w:marLeft w:val="0"/>
                          <w:marRight w:val="0"/>
                          <w:marTop w:val="0"/>
                          <w:marBottom w:val="0"/>
                          <w:divBdr>
                            <w:top w:val="none" w:sz="0" w:space="0" w:color="auto"/>
                            <w:left w:val="none" w:sz="0" w:space="0" w:color="auto"/>
                            <w:bottom w:val="none" w:sz="0" w:space="0" w:color="auto"/>
                            <w:right w:val="none" w:sz="0" w:space="0" w:color="auto"/>
                          </w:divBdr>
                        </w:div>
                        <w:div w:id="414279335">
                          <w:marLeft w:val="0"/>
                          <w:marRight w:val="0"/>
                          <w:marTop w:val="0"/>
                          <w:marBottom w:val="0"/>
                          <w:divBdr>
                            <w:top w:val="none" w:sz="0" w:space="0" w:color="auto"/>
                            <w:left w:val="none" w:sz="0" w:space="0" w:color="auto"/>
                            <w:bottom w:val="none" w:sz="0" w:space="0" w:color="auto"/>
                            <w:right w:val="none" w:sz="0" w:space="0" w:color="auto"/>
                          </w:divBdr>
                        </w:div>
                        <w:div w:id="1161195285">
                          <w:marLeft w:val="0"/>
                          <w:marRight w:val="0"/>
                          <w:marTop w:val="0"/>
                          <w:marBottom w:val="0"/>
                          <w:divBdr>
                            <w:top w:val="none" w:sz="0" w:space="0" w:color="auto"/>
                            <w:left w:val="none" w:sz="0" w:space="0" w:color="auto"/>
                            <w:bottom w:val="none" w:sz="0" w:space="0" w:color="auto"/>
                            <w:right w:val="none" w:sz="0" w:space="0" w:color="auto"/>
                          </w:divBdr>
                        </w:div>
                        <w:div w:id="560792083">
                          <w:marLeft w:val="0"/>
                          <w:marRight w:val="0"/>
                          <w:marTop w:val="0"/>
                          <w:marBottom w:val="0"/>
                          <w:divBdr>
                            <w:top w:val="none" w:sz="0" w:space="0" w:color="auto"/>
                            <w:left w:val="none" w:sz="0" w:space="0" w:color="auto"/>
                            <w:bottom w:val="none" w:sz="0" w:space="0" w:color="auto"/>
                            <w:right w:val="none" w:sz="0" w:space="0" w:color="auto"/>
                          </w:divBdr>
                        </w:div>
                        <w:div w:id="636687065">
                          <w:marLeft w:val="0"/>
                          <w:marRight w:val="0"/>
                          <w:marTop w:val="0"/>
                          <w:marBottom w:val="0"/>
                          <w:divBdr>
                            <w:top w:val="none" w:sz="0" w:space="0" w:color="auto"/>
                            <w:left w:val="none" w:sz="0" w:space="0" w:color="auto"/>
                            <w:bottom w:val="none" w:sz="0" w:space="0" w:color="auto"/>
                            <w:right w:val="none" w:sz="0" w:space="0" w:color="auto"/>
                          </w:divBdr>
                        </w:div>
                      </w:divsChild>
                    </w:div>
                    <w:div w:id="1878467685">
                      <w:marLeft w:val="0"/>
                      <w:marRight w:val="0"/>
                      <w:marTop w:val="0"/>
                      <w:marBottom w:val="0"/>
                      <w:divBdr>
                        <w:top w:val="none" w:sz="0" w:space="0" w:color="auto"/>
                        <w:left w:val="none" w:sz="0" w:space="0" w:color="auto"/>
                        <w:bottom w:val="none" w:sz="0" w:space="0" w:color="auto"/>
                        <w:right w:val="none" w:sz="0" w:space="0" w:color="auto"/>
                      </w:divBdr>
                    </w:div>
                    <w:div w:id="1373963464">
                      <w:marLeft w:val="0"/>
                      <w:marRight w:val="0"/>
                      <w:marTop w:val="0"/>
                      <w:marBottom w:val="0"/>
                      <w:divBdr>
                        <w:top w:val="none" w:sz="0" w:space="0" w:color="auto"/>
                        <w:left w:val="none" w:sz="0" w:space="0" w:color="auto"/>
                        <w:bottom w:val="none" w:sz="0" w:space="0" w:color="auto"/>
                        <w:right w:val="none" w:sz="0" w:space="0" w:color="auto"/>
                      </w:divBdr>
                    </w:div>
                    <w:div w:id="578752548">
                      <w:marLeft w:val="0"/>
                      <w:marRight w:val="0"/>
                      <w:marTop w:val="0"/>
                      <w:marBottom w:val="0"/>
                      <w:divBdr>
                        <w:top w:val="none" w:sz="0" w:space="0" w:color="auto"/>
                        <w:left w:val="none" w:sz="0" w:space="0" w:color="auto"/>
                        <w:bottom w:val="none" w:sz="0" w:space="0" w:color="auto"/>
                        <w:right w:val="none" w:sz="0" w:space="0" w:color="auto"/>
                      </w:divBdr>
                    </w:div>
                    <w:div w:id="955795538">
                      <w:marLeft w:val="0"/>
                      <w:marRight w:val="0"/>
                      <w:marTop w:val="0"/>
                      <w:marBottom w:val="0"/>
                      <w:divBdr>
                        <w:top w:val="none" w:sz="0" w:space="0" w:color="auto"/>
                        <w:left w:val="none" w:sz="0" w:space="0" w:color="auto"/>
                        <w:bottom w:val="none" w:sz="0" w:space="0" w:color="auto"/>
                        <w:right w:val="none" w:sz="0" w:space="0" w:color="auto"/>
                      </w:divBdr>
                    </w:div>
                    <w:div w:id="3624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044579">
      <w:bodyDiv w:val="1"/>
      <w:marLeft w:val="0"/>
      <w:marRight w:val="0"/>
      <w:marTop w:val="0"/>
      <w:marBottom w:val="0"/>
      <w:divBdr>
        <w:top w:val="none" w:sz="0" w:space="0" w:color="auto"/>
        <w:left w:val="none" w:sz="0" w:space="0" w:color="auto"/>
        <w:bottom w:val="none" w:sz="0" w:space="0" w:color="auto"/>
        <w:right w:val="none" w:sz="0" w:space="0" w:color="auto"/>
      </w:divBdr>
    </w:div>
    <w:div w:id="1717387382">
      <w:bodyDiv w:val="1"/>
      <w:marLeft w:val="0"/>
      <w:marRight w:val="0"/>
      <w:marTop w:val="0"/>
      <w:marBottom w:val="0"/>
      <w:divBdr>
        <w:top w:val="none" w:sz="0" w:space="0" w:color="auto"/>
        <w:left w:val="none" w:sz="0" w:space="0" w:color="auto"/>
        <w:bottom w:val="none" w:sz="0" w:space="0" w:color="auto"/>
        <w:right w:val="none" w:sz="0" w:space="0" w:color="auto"/>
      </w:divBdr>
    </w:div>
    <w:div w:id="1891115843">
      <w:bodyDiv w:val="1"/>
      <w:marLeft w:val="0"/>
      <w:marRight w:val="0"/>
      <w:marTop w:val="0"/>
      <w:marBottom w:val="0"/>
      <w:divBdr>
        <w:top w:val="none" w:sz="0" w:space="0" w:color="auto"/>
        <w:left w:val="none" w:sz="0" w:space="0" w:color="auto"/>
        <w:bottom w:val="none" w:sz="0" w:space="0" w:color="auto"/>
        <w:right w:val="none" w:sz="0" w:space="0" w:color="auto"/>
      </w:divBdr>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 w:id="2143034870">
      <w:bodyDiv w:val="1"/>
      <w:marLeft w:val="0"/>
      <w:marRight w:val="0"/>
      <w:marTop w:val="0"/>
      <w:marBottom w:val="0"/>
      <w:divBdr>
        <w:top w:val="none" w:sz="0" w:space="0" w:color="auto"/>
        <w:left w:val="none" w:sz="0" w:space="0" w:color="auto"/>
        <w:bottom w:val="none" w:sz="0" w:space="0" w:color="auto"/>
        <w:right w:val="none" w:sz="0" w:space="0" w:color="auto"/>
      </w:divBdr>
      <w:divsChild>
        <w:div w:id="1529218962">
          <w:marLeft w:val="0"/>
          <w:marRight w:val="0"/>
          <w:marTop w:val="0"/>
          <w:marBottom w:val="150"/>
          <w:divBdr>
            <w:top w:val="none" w:sz="0" w:space="0" w:color="auto"/>
            <w:left w:val="none" w:sz="0" w:space="0" w:color="auto"/>
            <w:bottom w:val="none" w:sz="0" w:space="0" w:color="auto"/>
            <w:right w:val="none" w:sz="0" w:space="0" w:color="auto"/>
          </w:divBdr>
          <w:divsChild>
            <w:div w:id="1847742452">
              <w:marLeft w:val="0"/>
              <w:marRight w:val="0"/>
              <w:marTop w:val="0"/>
              <w:marBottom w:val="0"/>
              <w:divBdr>
                <w:top w:val="none" w:sz="0" w:space="0" w:color="auto"/>
                <w:left w:val="none" w:sz="0" w:space="0" w:color="auto"/>
                <w:bottom w:val="none" w:sz="0" w:space="0" w:color="auto"/>
                <w:right w:val="none" w:sz="0" w:space="0" w:color="auto"/>
              </w:divBdr>
            </w:div>
          </w:divsChild>
        </w:div>
        <w:div w:id="566888305">
          <w:marLeft w:val="0"/>
          <w:marRight w:val="0"/>
          <w:marTop w:val="0"/>
          <w:marBottom w:val="0"/>
          <w:divBdr>
            <w:top w:val="none" w:sz="0" w:space="0" w:color="auto"/>
            <w:left w:val="none" w:sz="0" w:space="0" w:color="auto"/>
            <w:bottom w:val="none" w:sz="0" w:space="0" w:color="auto"/>
            <w:right w:val="none" w:sz="0" w:space="0" w:color="auto"/>
          </w:divBdr>
          <w:divsChild>
            <w:div w:id="1989169362">
              <w:marLeft w:val="0"/>
              <w:marRight w:val="0"/>
              <w:marTop w:val="0"/>
              <w:marBottom w:val="0"/>
              <w:divBdr>
                <w:top w:val="none" w:sz="0" w:space="0" w:color="auto"/>
                <w:left w:val="none" w:sz="0" w:space="0" w:color="auto"/>
                <w:bottom w:val="none" w:sz="0" w:space="0" w:color="auto"/>
                <w:right w:val="none" w:sz="0" w:space="0" w:color="auto"/>
              </w:divBdr>
              <w:divsChild>
                <w:div w:id="857232419">
                  <w:marLeft w:val="0"/>
                  <w:marRight w:val="0"/>
                  <w:marTop w:val="0"/>
                  <w:marBottom w:val="0"/>
                  <w:divBdr>
                    <w:top w:val="none" w:sz="0" w:space="0" w:color="auto"/>
                    <w:left w:val="none" w:sz="0" w:space="0" w:color="auto"/>
                    <w:bottom w:val="none" w:sz="0" w:space="0" w:color="auto"/>
                    <w:right w:val="none" w:sz="0" w:space="0" w:color="auto"/>
                  </w:divBdr>
                  <w:divsChild>
                    <w:div w:id="320427487">
                      <w:marLeft w:val="0"/>
                      <w:marRight w:val="0"/>
                      <w:marTop w:val="0"/>
                      <w:marBottom w:val="0"/>
                      <w:divBdr>
                        <w:top w:val="none" w:sz="0" w:space="0" w:color="auto"/>
                        <w:left w:val="none" w:sz="0" w:space="0" w:color="auto"/>
                        <w:bottom w:val="none" w:sz="0" w:space="0" w:color="auto"/>
                        <w:right w:val="none" w:sz="0" w:space="0" w:color="auto"/>
                      </w:divBdr>
                      <w:divsChild>
                        <w:div w:id="37749507">
                          <w:marLeft w:val="0"/>
                          <w:marRight w:val="0"/>
                          <w:marTop w:val="0"/>
                          <w:marBottom w:val="0"/>
                          <w:divBdr>
                            <w:top w:val="none" w:sz="0" w:space="0" w:color="auto"/>
                            <w:left w:val="none" w:sz="0" w:space="0" w:color="auto"/>
                            <w:bottom w:val="none" w:sz="0" w:space="0" w:color="auto"/>
                            <w:right w:val="none" w:sz="0" w:space="0" w:color="auto"/>
                          </w:divBdr>
                        </w:div>
                        <w:div w:id="365253764">
                          <w:marLeft w:val="0"/>
                          <w:marRight w:val="0"/>
                          <w:marTop w:val="0"/>
                          <w:marBottom w:val="0"/>
                          <w:divBdr>
                            <w:top w:val="none" w:sz="0" w:space="0" w:color="auto"/>
                            <w:left w:val="none" w:sz="0" w:space="0" w:color="auto"/>
                            <w:bottom w:val="none" w:sz="0" w:space="0" w:color="auto"/>
                            <w:right w:val="none" w:sz="0" w:space="0" w:color="auto"/>
                          </w:divBdr>
                        </w:div>
                      </w:divsChild>
                    </w:div>
                    <w:div w:id="1784768059">
                      <w:marLeft w:val="0"/>
                      <w:marRight w:val="0"/>
                      <w:marTop w:val="0"/>
                      <w:marBottom w:val="0"/>
                      <w:divBdr>
                        <w:top w:val="single" w:sz="2" w:space="0" w:color="CACACA"/>
                        <w:left w:val="none" w:sz="0" w:space="0" w:color="auto"/>
                        <w:bottom w:val="none" w:sz="0" w:space="0" w:color="auto"/>
                        <w:right w:val="none" w:sz="0" w:space="0" w:color="auto"/>
                      </w:divBdr>
                      <w:divsChild>
                        <w:div w:id="1980111728">
                          <w:marLeft w:val="0"/>
                          <w:marRight w:val="0"/>
                          <w:marTop w:val="0"/>
                          <w:marBottom w:val="0"/>
                          <w:divBdr>
                            <w:top w:val="none" w:sz="0" w:space="0" w:color="auto"/>
                            <w:left w:val="none" w:sz="0" w:space="0" w:color="auto"/>
                            <w:bottom w:val="none" w:sz="0" w:space="0" w:color="auto"/>
                            <w:right w:val="none" w:sz="0" w:space="0" w:color="auto"/>
                          </w:divBdr>
                        </w:div>
                        <w:div w:id="907231201">
                          <w:marLeft w:val="0"/>
                          <w:marRight w:val="0"/>
                          <w:marTop w:val="0"/>
                          <w:marBottom w:val="0"/>
                          <w:divBdr>
                            <w:top w:val="none" w:sz="0" w:space="0" w:color="auto"/>
                            <w:left w:val="none" w:sz="0" w:space="0" w:color="auto"/>
                            <w:bottom w:val="none" w:sz="0" w:space="0" w:color="auto"/>
                            <w:right w:val="none" w:sz="0" w:space="0" w:color="auto"/>
                          </w:divBdr>
                        </w:div>
                        <w:div w:id="610667272">
                          <w:marLeft w:val="0"/>
                          <w:marRight w:val="0"/>
                          <w:marTop w:val="0"/>
                          <w:marBottom w:val="0"/>
                          <w:divBdr>
                            <w:top w:val="none" w:sz="0" w:space="0" w:color="auto"/>
                            <w:left w:val="none" w:sz="0" w:space="0" w:color="auto"/>
                            <w:bottom w:val="none" w:sz="0" w:space="0" w:color="auto"/>
                            <w:right w:val="none" w:sz="0" w:space="0" w:color="auto"/>
                          </w:divBdr>
                        </w:div>
                        <w:div w:id="1061057786">
                          <w:marLeft w:val="0"/>
                          <w:marRight w:val="0"/>
                          <w:marTop w:val="0"/>
                          <w:marBottom w:val="0"/>
                          <w:divBdr>
                            <w:top w:val="none" w:sz="0" w:space="0" w:color="auto"/>
                            <w:left w:val="none" w:sz="0" w:space="0" w:color="auto"/>
                            <w:bottom w:val="none" w:sz="0" w:space="0" w:color="auto"/>
                            <w:right w:val="none" w:sz="0" w:space="0" w:color="auto"/>
                          </w:divBdr>
                        </w:div>
                        <w:div w:id="958299416">
                          <w:marLeft w:val="0"/>
                          <w:marRight w:val="0"/>
                          <w:marTop w:val="0"/>
                          <w:marBottom w:val="0"/>
                          <w:divBdr>
                            <w:top w:val="none" w:sz="0" w:space="0" w:color="auto"/>
                            <w:left w:val="none" w:sz="0" w:space="0" w:color="auto"/>
                            <w:bottom w:val="none" w:sz="0" w:space="0" w:color="auto"/>
                            <w:right w:val="none" w:sz="0" w:space="0" w:color="auto"/>
                          </w:divBdr>
                        </w:div>
                        <w:div w:id="794720187">
                          <w:marLeft w:val="0"/>
                          <w:marRight w:val="0"/>
                          <w:marTop w:val="0"/>
                          <w:marBottom w:val="0"/>
                          <w:divBdr>
                            <w:top w:val="none" w:sz="0" w:space="0" w:color="auto"/>
                            <w:left w:val="none" w:sz="0" w:space="0" w:color="auto"/>
                            <w:bottom w:val="none" w:sz="0" w:space="0" w:color="auto"/>
                            <w:right w:val="none" w:sz="0" w:space="0" w:color="auto"/>
                          </w:divBdr>
                        </w:div>
                        <w:div w:id="1675572181">
                          <w:marLeft w:val="0"/>
                          <w:marRight w:val="0"/>
                          <w:marTop w:val="0"/>
                          <w:marBottom w:val="0"/>
                          <w:divBdr>
                            <w:top w:val="none" w:sz="0" w:space="0" w:color="auto"/>
                            <w:left w:val="none" w:sz="0" w:space="0" w:color="auto"/>
                            <w:bottom w:val="none" w:sz="0" w:space="0" w:color="auto"/>
                            <w:right w:val="none" w:sz="0" w:space="0" w:color="auto"/>
                          </w:divBdr>
                        </w:div>
                        <w:div w:id="2044400635">
                          <w:marLeft w:val="0"/>
                          <w:marRight w:val="0"/>
                          <w:marTop w:val="0"/>
                          <w:marBottom w:val="0"/>
                          <w:divBdr>
                            <w:top w:val="none" w:sz="0" w:space="0" w:color="auto"/>
                            <w:left w:val="none" w:sz="0" w:space="0" w:color="auto"/>
                            <w:bottom w:val="none" w:sz="0" w:space="0" w:color="auto"/>
                            <w:right w:val="none" w:sz="0" w:space="0" w:color="auto"/>
                          </w:divBdr>
                        </w:div>
                        <w:div w:id="481625149">
                          <w:marLeft w:val="0"/>
                          <w:marRight w:val="0"/>
                          <w:marTop w:val="0"/>
                          <w:marBottom w:val="0"/>
                          <w:divBdr>
                            <w:top w:val="none" w:sz="0" w:space="0" w:color="auto"/>
                            <w:left w:val="none" w:sz="0" w:space="0" w:color="auto"/>
                            <w:bottom w:val="none" w:sz="0" w:space="0" w:color="auto"/>
                            <w:right w:val="none" w:sz="0" w:space="0" w:color="auto"/>
                          </w:divBdr>
                        </w:div>
                      </w:divsChild>
                    </w:div>
                    <w:div w:id="430711583">
                      <w:marLeft w:val="0"/>
                      <w:marRight w:val="0"/>
                      <w:marTop w:val="0"/>
                      <w:marBottom w:val="0"/>
                      <w:divBdr>
                        <w:top w:val="none" w:sz="0" w:space="0" w:color="auto"/>
                        <w:left w:val="none" w:sz="0" w:space="0" w:color="auto"/>
                        <w:bottom w:val="none" w:sz="0" w:space="0" w:color="auto"/>
                        <w:right w:val="none" w:sz="0" w:space="0" w:color="auto"/>
                      </w:divBdr>
                    </w:div>
                    <w:div w:id="1689019192">
                      <w:marLeft w:val="0"/>
                      <w:marRight w:val="0"/>
                      <w:marTop w:val="0"/>
                      <w:marBottom w:val="0"/>
                      <w:divBdr>
                        <w:top w:val="none" w:sz="0" w:space="0" w:color="auto"/>
                        <w:left w:val="none" w:sz="0" w:space="0" w:color="auto"/>
                        <w:bottom w:val="none" w:sz="0" w:space="0" w:color="auto"/>
                        <w:right w:val="none" w:sz="0" w:space="0" w:color="auto"/>
                      </w:divBdr>
                    </w:div>
                    <w:div w:id="2115245969">
                      <w:marLeft w:val="0"/>
                      <w:marRight w:val="0"/>
                      <w:marTop w:val="0"/>
                      <w:marBottom w:val="0"/>
                      <w:divBdr>
                        <w:top w:val="none" w:sz="0" w:space="0" w:color="auto"/>
                        <w:left w:val="none" w:sz="0" w:space="0" w:color="auto"/>
                        <w:bottom w:val="none" w:sz="0" w:space="0" w:color="auto"/>
                        <w:right w:val="none" w:sz="0" w:space="0" w:color="auto"/>
                      </w:divBdr>
                    </w:div>
                    <w:div w:id="810365680">
                      <w:marLeft w:val="0"/>
                      <w:marRight w:val="0"/>
                      <w:marTop w:val="0"/>
                      <w:marBottom w:val="0"/>
                      <w:divBdr>
                        <w:top w:val="none" w:sz="0" w:space="0" w:color="auto"/>
                        <w:left w:val="none" w:sz="0" w:space="0" w:color="auto"/>
                        <w:bottom w:val="none" w:sz="0" w:space="0" w:color="auto"/>
                        <w:right w:val="none" w:sz="0" w:space="0" w:color="auto"/>
                      </w:divBdr>
                    </w:div>
                    <w:div w:id="94654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7D8AD-5ADD-4D57-9D03-889771E0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982</Words>
  <Characters>5602</Characters>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2019-08-01T08:52:00Z</cp:lastPrinted>
  <dcterms:created xsi:type="dcterms:W3CDTF">2025-03-13T19:57:00Z</dcterms:created>
  <dcterms:modified xsi:type="dcterms:W3CDTF">2025-03-17T19:29:00Z</dcterms:modified>
</cp:coreProperties>
</file>